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98D" w14:textId="5BA0BD6D" w:rsidR="005A0C27" w:rsidRPr="00B17A48" w:rsidRDefault="005348C6" w:rsidP="007C14C1">
      <w:pPr>
        <w:spacing w:line="360" w:lineRule="auto"/>
        <w:jc w:val="center"/>
        <w:rPr>
          <w:rFonts w:cs="Times New Roman"/>
          <w:b/>
          <w:bCs/>
          <w:sz w:val="48"/>
          <w:szCs w:val="48"/>
          <w:lang w:val="vi-VN"/>
        </w:rPr>
      </w:pPr>
      <w:r w:rsidRPr="00B17A48">
        <w:rPr>
          <w:rFonts w:cs="Times New Roman"/>
          <w:b/>
          <w:bCs/>
          <w:sz w:val="48"/>
          <w:szCs w:val="48"/>
        </w:rPr>
        <w:t>Suy</w:t>
      </w:r>
      <w:r w:rsidRPr="00B17A48">
        <w:rPr>
          <w:rFonts w:cs="Times New Roman"/>
          <w:b/>
          <w:bCs/>
          <w:sz w:val="48"/>
          <w:szCs w:val="48"/>
          <w:lang w:val="vi-VN"/>
        </w:rPr>
        <w:t xml:space="preserve"> tim</w:t>
      </w:r>
    </w:p>
    <w:p w14:paraId="785721C3" w14:textId="0E0B644C" w:rsidR="005348C6" w:rsidRPr="00B17A48" w:rsidRDefault="00A939BA" w:rsidP="007C14C1">
      <w:pPr>
        <w:spacing w:line="360" w:lineRule="auto"/>
        <w:jc w:val="both"/>
        <w:rPr>
          <w:rFonts w:cs="Times New Roman"/>
          <w:sz w:val="28"/>
          <w:szCs w:val="28"/>
        </w:rPr>
      </w:pPr>
      <w:r w:rsidRPr="00B17A48">
        <w:rPr>
          <w:rFonts w:cs="Times New Roman"/>
          <w:sz w:val="28"/>
          <w:szCs w:val="28"/>
        </w:rPr>
        <w:tab/>
      </w:r>
      <w:r w:rsidR="005348C6" w:rsidRPr="00B17A48">
        <w:rPr>
          <w:rFonts w:cs="Times New Roman"/>
          <w:sz w:val="28"/>
          <w:szCs w:val="28"/>
        </w:rPr>
        <w:t>Suy tim là một hội chứng lâm sàng do biến đổi cấu trúc và/hoặc chức năng của tim do nhiều nguyên nhân và bệnh học khác nhau. Hậu quả là tăng áp lực trong buồng tim và/hoặc giảm cung lượng tim khi gắng sức hay khi nghỉ.</w:t>
      </w:r>
    </w:p>
    <w:p w14:paraId="2E4C1B0C" w14:textId="3804A10F" w:rsidR="00A939BA" w:rsidRPr="00B17A48" w:rsidRDefault="00A939BA" w:rsidP="007C14C1">
      <w:pPr>
        <w:spacing w:line="360" w:lineRule="auto"/>
        <w:jc w:val="both"/>
        <w:rPr>
          <w:rFonts w:cs="Times New Roman"/>
          <w:sz w:val="28"/>
          <w:szCs w:val="28"/>
        </w:rPr>
      </w:pPr>
      <w:r w:rsidRPr="00B17A48">
        <w:rPr>
          <w:rFonts w:cs="Times New Roman"/>
          <w:sz w:val="28"/>
          <w:szCs w:val="28"/>
        </w:rPr>
        <w:tab/>
        <w:t>Suy tim được chia thành hai thể: suy tim mạn và suy tim cấp. Suy tim mạn đề cập đến những bệnh nhân đã được chẩn đoán và đang điều trị suy tim ổn định hoặc những người bệnh có triệu chứng suy tim khởi phát từ từ. Khi suy tim diễn biến nặng lên còn gọi là suy tim “mất bù” thường khiến bệnh nhân phải nhập viện và sử dụng các thuốc đường tĩnh mạch, giai đoạn này người ta định nghĩa là suy tim cấp.</w:t>
      </w:r>
    </w:p>
    <w:p w14:paraId="24A38E7F" w14:textId="319E7401" w:rsidR="00A939BA" w:rsidRPr="00B17A48" w:rsidRDefault="00A939BA" w:rsidP="007C14C1">
      <w:pPr>
        <w:spacing w:line="360" w:lineRule="auto"/>
        <w:jc w:val="both"/>
        <w:rPr>
          <w:rFonts w:cs="Times New Roman"/>
          <w:sz w:val="28"/>
          <w:szCs w:val="28"/>
        </w:rPr>
      </w:pPr>
    </w:p>
    <w:p w14:paraId="26D52A59" w14:textId="4AE6760D" w:rsidR="00A939BA" w:rsidRPr="00B17A48" w:rsidRDefault="00A939BA" w:rsidP="007C14C1">
      <w:pPr>
        <w:spacing w:line="360" w:lineRule="auto"/>
        <w:jc w:val="both"/>
        <w:rPr>
          <w:rFonts w:cs="Times New Roman"/>
          <w:b/>
          <w:bCs/>
          <w:sz w:val="28"/>
          <w:szCs w:val="28"/>
          <w:lang w:val="vi-VN"/>
        </w:rPr>
      </w:pPr>
      <w:r w:rsidRPr="00B17A48">
        <w:rPr>
          <w:rFonts w:cs="Times New Roman"/>
          <w:b/>
          <w:bCs/>
          <w:sz w:val="28"/>
          <w:szCs w:val="28"/>
          <w:lang w:val="vi-VN"/>
        </w:rPr>
        <w:t>I. Suy tim mạn</w:t>
      </w:r>
    </w:p>
    <w:p w14:paraId="6AF5FC2A" w14:textId="60D8491E" w:rsidR="00A939BA" w:rsidRPr="00B17A48" w:rsidRDefault="00A939BA" w:rsidP="007C14C1">
      <w:pPr>
        <w:spacing w:line="360" w:lineRule="auto"/>
        <w:jc w:val="both"/>
        <w:rPr>
          <w:rFonts w:cs="Times New Roman"/>
          <w:b/>
          <w:bCs/>
          <w:sz w:val="28"/>
          <w:szCs w:val="28"/>
          <w:lang w:val="vi-VN"/>
        </w:rPr>
      </w:pPr>
      <w:r w:rsidRPr="00B17A48">
        <w:rPr>
          <w:rFonts w:cs="Times New Roman"/>
          <w:b/>
          <w:bCs/>
          <w:sz w:val="28"/>
          <w:szCs w:val="28"/>
          <w:lang w:val="vi-VN"/>
        </w:rPr>
        <w:t xml:space="preserve">1. Triệu chứng </w:t>
      </w:r>
      <w:r w:rsidR="00000D70" w:rsidRPr="00B17A48">
        <w:rPr>
          <w:rFonts w:cs="Times New Roman"/>
          <w:b/>
          <w:bCs/>
          <w:sz w:val="28"/>
          <w:szCs w:val="28"/>
          <w:lang w:val="vi-VN"/>
        </w:rPr>
        <w:t>lâm sàng</w:t>
      </w:r>
    </w:p>
    <w:tbl>
      <w:tblPr>
        <w:tblW w:w="5000" w:type="pct"/>
        <w:jc w:val="center"/>
        <w:tblCellMar>
          <w:left w:w="0" w:type="dxa"/>
          <w:right w:w="0" w:type="dxa"/>
        </w:tblCellMar>
        <w:tblLook w:val="04A0" w:firstRow="1" w:lastRow="0" w:firstColumn="1" w:lastColumn="0" w:noHBand="0" w:noVBand="1"/>
      </w:tblPr>
      <w:tblGrid>
        <w:gridCol w:w="4632"/>
        <w:gridCol w:w="4708"/>
      </w:tblGrid>
      <w:tr w:rsidR="00000D70" w:rsidRPr="00B17A48" w14:paraId="7055872E" w14:textId="77777777" w:rsidTr="00000D70">
        <w:trPr>
          <w:trHeight w:val="15"/>
          <w:jc w:val="center"/>
        </w:trPr>
        <w:tc>
          <w:tcPr>
            <w:tcW w:w="6040" w:type="dxa"/>
            <w:tcBorders>
              <w:top w:val="single" w:sz="8" w:space="0" w:color="auto"/>
              <w:left w:val="single" w:sz="8" w:space="0" w:color="auto"/>
              <w:bottom w:val="nil"/>
              <w:right w:val="nil"/>
            </w:tcBorders>
            <w:shd w:val="clear" w:color="auto" w:fill="FFFFFF"/>
            <w:hideMark/>
          </w:tcPr>
          <w:p w14:paraId="7B69A146"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Các triệu chứng cơ năng của suy tim</w:t>
            </w:r>
          </w:p>
        </w:tc>
        <w:tc>
          <w:tcPr>
            <w:tcW w:w="6060" w:type="dxa"/>
            <w:tcBorders>
              <w:top w:val="single" w:sz="8" w:space="0" w:color="auto"/>
              <w:left w:val="single" w:sz="8" w:space="0" w:color="auto"/>
              <w:bottom w:val="nil"/>
              <w:right w:val="single" w:sz="8" w:space="0" w:color="auto"/>
            </w:tcBorders>
            <w:shd w:val="clear" w:color="auto" w:fill="FFFFFF"/>
            <w:hideMark/>
          </w:tcPr>
          <w:p w14:paraId="1E5CFCA8"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Các triệu chứng thực thể của suy tim</w:t>
            </w:r>
          </w:p>
        </w:tc>
      </w:tr>
      <w:tr w:rsidR="00000D70" w:rsidRPr="00B17A48" w14:paraId="61E93210" w14:textId="77777777" w:rsidTr="00000D70">
        <w:trPr>
          <w:trHeight w:val="15"/>
          <w:jc w:val="center"/>
        </w:trPr>
        <w:tc>
          <w:tcPr>
            <w:tcW w:w="6040" w:type="dxa"/>
            <w:tcBorders>
              <w:top w:val="single" w:sz="8" w:space="0" w:color="auto"/>
              <w:left w:val="single" w:sz="8" w:space="0" w:color="auto"/>
              <w:bottom w:val="nil"/>
              <w:right w:val="nil"/>
            </w:tcBorders>
            <w:shd w:val="clear" w:color="auto" w:fill="FFFFFF"/>
            <w:hideMark/>
          </w:tcPr>
          <w:p w14:paraId="1C2FDADC"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Điển hình</w:t>
            </w:r>
          </w:p>
        </w:tc>
        <w:tc>
          <w:tcPr>
            <w:tcW w:w="6060" w:type="dxa"/>
            <w:tcBorders>
              <w:top w:val="single" w:sz="8" w:space="0" w:color="auto"/>
              <w:left w:val="single" w:sz="8" w:space="0" w:color="auto"/>
              <w:bottom w:val="nil"/>
              <w:right w:val="single" w:sz="8" w:space="0" w:color="auto"/>
            </w:tcBorders>
            <w:shd w:val="clear" w:color="auto" w:fill="FFFFFF"/>
            <w:hideMark/>
          </w:tcPr>
          <w:p w14:paraId="72EBFA2B"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Đặc hiệu</w:t>
            </w:r>
          </w:p>
        </w:tc>
      </w:tr>
      <w:tr w:rsidR="00000D70" w:rsidRPr="00B17A48" w14:paraId="2EE4B4D3" w14:textId="77777777" w:rsidTr="00000D70">
        <w:trPr>
          <w:trHeight w:val="15"/>
          <w:jc w:val="center"/>
        </w:trPr>
        <w:tc>
          <w:tcPr>
            <w:tcW w:w="6040" w:type="dxa"/>
            <w:tcBorders>
              <w:top w:val="single" w:sz="8" w:space="0" w:color="auto"/>
              <w:left w:val="single" w:sz="8" w:space="0" w:color="auto"/>
              <w:bottom w:val="nil"/>
              <w:right w:val="nil"/>
            </w:tcBorders>
            <w:shd w:val="clear" w:color="auto" w:fill="FFFFFF"/>
            <w:hideMark/>
          </w:tcPr>
          <w:p w14:paraId="4A328620"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Khó thở</w:t>
            </w:r>
          </w:p>
          <w:p w14:paraId="0F504C3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Cơn khó thở kịch phát về đêm</w:t>
            </w:r>
          </w:p>
          <w:p w14:paraId="1687FA7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Giảm khả năng gắng sức</w:t>
            </w:r>
          </w:p>
          <w:p w14:paraId="799FD0E9"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Mệt mỏi</w:t>
            </w:r>
          </w:p>
          <w:p w14:paraId="031E714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Tăng thời gian nghỉ hồi phục giữa hai lần gắng sức</w:t>
            </w:r>
          </w:p>
          <w:p w14:paraId="41EBB922"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lastRenderedPageBreak/>
              <w:t>- Phù mắt cá chân</w:t>
            </w:r>
          </w:p>
        </w:tc>
        <w:tc>
          <w:tcPr>
            <w:tcW w:w="6060" w:type="dxa"/>
            <w:tcBorders>
              <w:top w:val="single" w:sz="8" w:space="0" w:color="auto"/>
              <w:left w:val="single" w:sz="8" w:space="0" w:color="auto"/>
              <w:bottom w:val="nil"/>
              <w:right w:val="single" w:sz="8" w:space="0" w:color="auto"/>
            </w:tcBorders>
            <w:shd w:val="clear" w:color="auto" w:fill="FFFFFF"/>
            <w:hideMark/>
          </w:tcPr>
          <w:p w14:paraId="0B2A2420"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lastRenderedPageBreak/>
              <w:t>- Tĩnh mạch cổ nổi</w:t>
            </w:r>
          </w:p>
          <w:p w14:paraId="6AB890C7"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Phản hồi gan - tĩnh mạch cổ dương tính</w:t>
            </w:r>
          </w:p>
          <w:p w14:paraId="45970220"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Tiếng ngựa phi</w:t>
            </w:r>
          </w:p>
          <w:p w14:paraId="4D396BAD"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Tăng diện đập của mỏm tim</w:t>
            </w:r>
          </w:p>
        </w:tc>
      </w:tr>
      <w:tr w:rsidR="00000D70" w:rsidRPr="00B17A48" w14:paraId="4C5D40FF" w14:textId="77777777" w:rsidTr="00000D70">
        <w:trPr>
          <w:trHeight w:val="15"/>
          <w:jc w:val="center"/>
        </w:trPr>
        <w:tc>
          <w:tcPr>
            <w:tcW w:w="6040" w:type="dxa"/>
            <w:tcBorders>
              <w:top w:val="single" w:sz="8" w:space="0" w:color="auto"/>
              <w:left w:val="single" w:sz="8" w:space="0" w:color="auto"/>
              <w:bottom w:val="nil"/>
              <w:right w:val="nil"/>
            </w:tcBorders>
            <w:shd w:val="clear" w:color="auto" w:fill="FFFFFF"/>
            <w:hideMark/>
          </w:tcPr>
          <w:p w14:paraId="16F9C87D"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Ít điển hình</w:t>
            </w:r>
          </w:p>
        </w:tc>
        <w:tc>
          <w:tcPr>
            <w:tcW w:w="6060" w:type="dxa"/>
            <w:tcBorders>
              <w:top w:val="single" w:sz="8" w:space="0" w:color="auto"/>
              <w:left w:val="single" w:sz="8" w:space="0" w:color="auto"/>
              <w:bottom w:val="nil"/>
              <w:right w:val="single" w:sz="8" w:space="0" w:color="auto"/>
            </w:tcBorders>
            <w:shd w:val="clear" w:color="auto" w:fill="FFFFFF"/>
            <w:hideMark/>
          </w:tcPr>
          <w:p w14:paraId="078D21FB"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Kém đặc hiệu</w:t>
            </w:r>
          </w:p>
        </w:tc>
      </w:tr>
      <w:tr w:rsidR="00000D70" w:rsidRPr="00B17A48" w14:paraId="0321F10B" w14:textId="77777777" w:rsidTr="00000D70">
        <w:trPr>
          <w:trHeight w:val="15"/>
          <w:jc w:val="center"/>
        </w:trPr>
        <w:tc>
          <w:tcPr>
            <w:tcW w:w="6040" w:type="dxa"/>
            <w:tcBorders>
              <w:top w:val="single" w:sz="8" w:space="0" w:color="auto"/>
              <w:left w:val="single" w:sz="8" w:space="0" w:color="auto"/>
              <w:bottom w:val="single" w:sz="8" w:space="0" w:color="auto"/>
              <w:right w:val="nil"/>
            </w:tcBorders>
            <w:shd w:val="clear" w:color="auto" w:fill="FFFFFF"/>
            <w:hideMark/>
          </w:tcPr>
          <w:p w14:paraId="309353EC"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Ho về đêm</w:t>
            </w:r>
          </w:p>
          <w:p w14:paraId="1F07640C"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Thở rít</w:t>
            </w:r>
          </w:p>
          <w:p w14:paraId="7995D5A1"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Cảm giác chướng bụng</w:t>
            </w:r>
          </w:p>
          <w:p w14:paraId="04318750"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Mất cảm giác ngon miệng</w:t>
            </w:r>
          </w:p>
          <w:p w14:paraId="7B20CB6B"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Lú lẫn (đặc biệt ở người già)</w:t>
            </w:r>
          </w:p>
          <w:p w14:paraId="3428D36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Trầm cảm</w:t>
            </w:r>
          </w:p>
          <w:p w14:paraId="1D425F3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Hồi hộp, đánh trống ngực</w:t>
            </w:r>
          </w:p>
          <w:p w14:paraId="164AE007"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Chóng mặt</w:t>
            </w:r>
          </w:p>
          <w:p w14:paraId="51811E5F"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Ngất</w:t>
            </w:r>
          </w:p>
          <w:p w14:paraId="6176F455"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Cảm giác khó thở khi cúi người</w:t>
            </w:r>
          </w:p>
        </w:tc>
        <w:tc>
          <w:tcPr>
            <w:tcW w:w="6060" w:type="dxa"/>
            <w:tcBorders>
              <w:top w:val="single" w:sz="8" w:space="0" w:color="auto"/>
              <w:left w:val="single" w:sz="8" w:space="0" w:color="auto"/>
              <w:bottom w:val="single" w:sz="8" w:space="0" w:color="auto"/>
              <w:right w:val="single" w:sz="8" w:space="0" w:color="auto"/>
            </w:tcBorders>
            <w:shd w:val="clear" w:color="auto" w:fill="FFFFFF"/>
            <w:hideMark/>
          </w:tcPr>
          <w:p w14:paraId="2B884835"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Tăng cân (&gt; 2kg/tuần)</w:t>
            </w:r>
          </w:p>
          <w:p w14:paraId="2646DF3D"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Sụt cân (trong suy tim nặng)</w:t>
            </w:r>
          </w:p>
          <w:p w14:paraId="07EEF3AA"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Teo cơ (suy kiệt)</w:t>
            </w:r>
          </w:p>
          <w:p w14:paraId="750685B0"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Có tiếng thổi ở tim</w:t>
            </w:r>
          </w:p>
          <w:p w14:paraId="1643B557"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Phù ngoại vi (mắt cá chân, cẳng chân, bìu)</w:t>
            </w:r>
          </w:p>
          <w:p w14:paraId="3E907C95"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Ran ở phổi</w:t>
            </w:r>
          </w:p>
          <w:p w14:paraId="48083FE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Tràn dịch màng phổi</w:t>
            </w:r>
          </w:p>
          <w:p w14:paraId="7F87C68C"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Nhịp tim nhanh</w:t>
            </w:r>
          </w:p>
          <w:p w14:paraId="16D8D5F5"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Loạn nhịp tim</w:t>
            </w:r>
          </w:p>
          <w:p w14:paraId="1794DD77"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Thở nhanh</w:t>
            </w:r>
          </w:p>
          <w:p w14:paraId="4500E051"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Thở Cheyne - Stokes</w:t>
            </w:r>
          </w:p>
          <w:p w14:paraId="4DAA6535"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Gan to</w:t>
            </w:r>
          </w:p>
          <w:p w14:paraId="1CF97DAB"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Cổ chướng</w:t>
            </w:r>
          </w:p>
          <w:p w14:paraId="2A56D3AD"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Đầu chi lạnh</w:t>
            </w:r>
          </w:p>
          <w:p w14:paraId="6003636B"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Thiểu niệu</w:t>
            </w:r>
          </w:p>
          <w:p w14:paraId="7D09FC53" w14:textId="77777777" w:rsidR="00000D70" w:rsidRPr="00B17A48" w:rsidRDefault="00000D70" w:rsidP="007C14C1">
            <w:pPr>
              <w:spacing w:before="180" w:after="120" w:line="360" w:lineRule="auto"/>
              <w:jc w:val="both"/>
              <w:rPr>
                <w:rFonts w:eastAsia="Times New Roman" w:cs="Times New Roman"/>
                <w:color w:val="222222"/>
                <w:sz w:val="28"/>
                <w:szCs w:val="28"/>
              </w:rPr>
            </w:pPr>
            <w:r w:rsidRPr="00B17A48">
              <w:rPr>
                <w:rFonts w:eastAsia="Times New Roman" w:cs="Times New Roman"/>
                <w:color w:val="222222"/>
                <w:sz w:val="28"/>
                <w:szCs w:val="28"/>
                <w:shd w:val="clear" w:color="auto" w:fill="FFFFFF"/>
              </w:rPr>
              <w:t>- Mạch nhanh, nhỏ.</w:t>
            </w:r>
          </w:p>
        </w:tc>
      </w:tr>
    </w:tbl>
    <w:p w14:paraId="4828F442" w14:textId="77777777" w:rsidR="00000D70" w:rsidRPr="00B17A48" w:rsidRDefault="00000D70" w:rsidP="007C14C1">
      <w:pPr>
        <w:spacing w:after="0" w:line="360" w:lineRule="auto"/>
        <w:jc w:val="both"/>
        <w:rPr>
          <w:rFonts w:eastAsia="Times New Roman" w:cs="Times New Roman"/>
          <w:color w:val="2E2E2E"/>
          <w:sz w:val="28"/>
          <w:szCs w:val="28"/>
        </w:rPr>
      </w:pPr>
      <w:r w:rsidRPr="00B17A48">
        <w:rPr>
          <w:rFonts w:eastAsia="Times New Roman" w:cs="Times New Roman"/>
          <w:color w:val="2E2E2E"/>
          <w:sz w:val="28"/>
          <w:szCs w:val="28"/>
        </w:rPr>
        <w:lastRenderedPageBreak/>
        <w:t> </w:t>
      </w:r>
    </w:p>
    <w:p w14:paraId="6CFCC453" w14:textId="2CF4D4FB" w:rsidR="00A939BA" w:rsidRPr="00B17A48" w:rsidRDefault="00000D70" w:rsidP="007C14C1">
      <w:pPr>
        <w:spacing w:line="360" w:lineRule="auto"/>
        <w:jc w:val="both"/>
        <w:rPr>
          <w:rFonts w:cs="Times New Roman"/>
          <w:b/>
          <w:bCs/>
          <w:sz w:val="28"/>
          <w:szCs w:val="28"/>
          <w:lang w:val="vi-VN"/>
        </w:rPr>
      </w:pPr>
      <w:r w:rsidRPr="00B17A48">
        <w:rPr>
          <w:rFonts w:cs="Times New Roman"/>
          <w:b/>
          <w:bCs/>
          <w:sz w:val="28"/>
          <w:szCs w:val="28"/>
          <w:lang w:val="vi-VN"/>
        </w:rPr>
        <w:t>2. Triệu chứng cận lâm sàng</w:t>
      </w:r>
    </w:p>
    <w:p w14:paraId="2A0BC280" w14:textId="33317ABE" w:rsidR="00000D70" w:rsidRPr="00B17A48" w:rsidRDefault="00000D70" w:rsidP="007C14C1">
      <w:pPr>
        <w:pStyle w:val="NormalWeb"/>
        <w:numPr>
          <w:ilvl w:val="0"/>
          <w:numId w:val="9"/>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Các peptide bài niệu</w:t>
      </w:r>
      <w:r w:rsidRPr="00B17A48">
        <w:rPr>
          <w:color w:val="222222"/>
          <w:sz w:val="28"/>
          <w:szCs w:val="28"/>
          <w:shd w:val="clear" w:color="auto" w:fill="FFFFFF"/>
          <w:lang w:val="vi-VN"/>
        </w:rPr>
        <w:t>:</w:t>
      </w:r>
    </w:p>
    <w:p w14:paraId="20318497" w14:textId="5A893EE7" w:rsidR="00000D70" w:rsidRPr="00B17A48" w:rsidRDefault="00000D70" w:rsidP="007C14C1">
      <w:pPr>
        <w:pStyle w:val="NormalWeb"/>
        <w:numPr>
          <w:ilvl w:val="0"/>
          <w:numId w:val="11"/>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Nên chỉ định ở cơ sở có thể thực </w:t>
      </w:r>
      <w:r w:rsidR="004B45B2">
        <w:rPr>
          <w:color w:val="222222"/>
          <w:sz w:val="28"/>
          <w:szCs w:val="28"/>
          <w:shd w:val="clear" w:color="auto" w:fill="FFFFFF"/>
        </w:rPr>
        <w:t>hiện</w:t>
      </w:r>
      <w:r w:rsidR="004B45B2">
        <w:rPr>
          <w:color w:val="222222"/>
          <w:sz w:val="28"/>
          <w:szCs w:val="28"/>
          <w:shd w:val="clear" w:color="auto" w:fill="FFFFFF"/>
          <w:lang w:val="vi-VN"/>
        </w:rPr>
        <w:t>.</w:t>
      </w:r>
    </w:p>
    <w:p w14:paraId="26B85166" w14:textId="6E514EFF" w:rsidR="00000D70" w:rsidRPr="00B17A48" w:rsidRDefault="00000D70" w:rsidP="007C14C1">
      <w:pPr>
        <w:pStyle w:val="NormalWeb"/>
        <w:numPr>
          <w:ilvl w:val="0"/>
          <w:numId w:val="11"/>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Ngưỡng giá trị để chẩn đoán </w:t>
      </w:r>
      <w:r w:rsidRPr="00B17A48">
        <w:rPr>
          <w:rStyle w:val="Strong"/>
          <w:b w:val="0"/>
          <w:bCs w:val="0"/>
          <w:color w:val="222222"/>
          <w:sz w:val="28"/>
          <w:szCs w:val="28"/>
          <w:shd w:val="clear" w:color="auto" w:fill="FFFFFF"/>
        </w:rPr>
        <w:t xml:space="preserve">loại trừ suy </w:t>
      </w:r>
      <w:r w:rsidR="004B45B2">
        <w:rPr>
          <w:rStyle w:val="Strong"/>
          <w:b w:val="0"/>
          <w:bCs w:val="0"/>
          <w:color w:val="222222"/>
          <w:sz w:val="28"/>
          <w:szCs w:val="28"/>
          <w:shd w:val="clear" w:color="auto" w:fill="FFFFFF"/>
        </w:rPr>
        <w:t>tim</w:t>
      </w:r>
      <w:r w:rsidR="004B45B2">
        <w:rPr>
          <w:rStyle w:val="Strong"/>
          <w:b w:val="0"/>
          <w:bCs w:val="0"/>
          <w:color w:val="222222"/>
          <w:sz w:val="28"/>
          <w:szCs w:val="28"/>
          <w:shd w:val="clear" w:color="auto" w:fill="FFFFFF"/>
          <w:lang w:val="vi-VN"/>
        </w:rPr>
        <w:t>.</w:t>
      </w:r>
    </w:p>
    <w:p w14:paraId="081786E8" w14:textId="26899847" w:rsidR="00000D70" w:rsidRPr="00B17A48" w:rsidRDefault="00000D70" w:rsidP="007C14C1">
      <w:pPr>
        <w:pStyle w:val="NormalWeb"/>
        <w:numPr>
          <w:ilvl w:val="0"/>
          <w:numId w:val="11"/>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B-type natriuretic peptide (BNP) &lt; 35 pg/</w:t>
      </w:r>
      <w:r w:rsidR="004B45B2">
        <w:rPr>
          <w:color w:val="222222"/>
          <w:sz w:val="28"/>
          <w:szCs w:val="28"/>
          <w:shd w:val="clear" w:color="auto" w:fill="FFFFFF"/>
        </w:rPr>
        <w:t>mL</w:t>
      </w:r>
      <w:r w:rsidR="004B45B2">
        <w:rPr>
          <w:color w:val="222222"/>
          <w:sz w:val="28"/>
          <w:szCs w:val="28"/>
          <w:shd w:val="clear" w:color="auto" w:fill="FFFFFF"/>
          <w:lang w:val="vi-VN"/>
        </w:rPr>
        <w:t>.</w:t>
      </w:r>
    </w:p>
    <w:p w14:paraId="569B8E3F" w14:textId="1814D252" w:rsidR="00000D70" w:rsidRPr="00B17A48" w:rsidRDefault="00000D70" w:rsidP="007C14C1">
      <w:pPr>
        <w:pStyle w:val="NormalWeb"/>
        <w:numPr>
          <w:ilvl w:val="0"/>
          <w:numId w:val="11"/>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N-terminal pro-B-type natriuretic peptide (NT pro-BNP) &lt; 125 pg/</w:t>
      </w:r>
      <w:r w:rsidR="004B45B2">
        <w:rPr>
          <w:color w:val="222222"/>
          <w:sz w:val="28"/>
          <w:szCs w:val="28"/>
          <w:shd w:val="clear" w:color="auto" w:fill="FFFFFF"/>
        </w:rPr>
        <w:t>mL</w:t>
      </w:r>
      <w:r w:rsidR="004B45B2">
        <w:rPr>
          <w:color w:val="222222"/>
          <w:sz w:val="28"/>
          <w:szCs w:val="28"/>
          <w:shd w:val="clear" w:color="auto" w:fill="FFFFFF"/>
          <w:lang w:val="vi-VN"/>
        </w:rPr>
        <w:t>.</w:t>
      </w:r>
    </w:p>
    <w:p w14:paraId="1E9678D8" w14:textId="5285428A" w:rsidR="00000D70" w:rsidRPr="00B17A48" w:rsidRDefault="00000D70" w:rsidP="007C14C1">
      <w:pPr>
        <w:pStyle w:val="NormalWeb"/>
        <w:numPr>
          <w:ilvl w:val="0"/>
          <w:numId w:val="9"/>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Điện tim 12 chuyển </w:t>
      </w:r>
      <w:r w:rsidR="00B17A48">
        <w:rPr>
          <w:color w:val="222222"/>
          <w:sz w:val="28"/>
          <w:szCs w:val="28"/>
          <w:shd w:val="clear" w:color="auto" w:fill="FFFFFF"/>
        </w:rPr>
        <w:t>đạo</w:t>
      </w:r>
      <w:r w:rsidR="00B17A48">
        <w:rPr>
          <w:color w:val="222222"/>
          <w:sz w:val="28"/>
          <w:szCs w:val="28"/>
          <w:shd w:val="clear" w:color="auto" w:fill="FFFFFF"/>
          <w:lang w:val="vi-VN"/>
        </w:rPr>
        <w:t>:</w:t>
      </w:r>
    </w:p>
    <w:p w14:paraId="0DA6A78D" w14:textId="0C95EF56" w:rsidR="00000D70" w:rsidRPr="00B17A48" w:rsidRDefault="00000D70" w:rsidP="007C14C1">
      <w:pPr>
        <w:pStyle w:val="NormalWeb"/>
        <w:numPr>
          <w:ilvl w:val="0"/>
          <w:numId w:val="13"/>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Hình ảnh điện tâm đồ bình thường: ít khả năng suy </w:t>
      </w:r>
      <w:r w:rsidR="004B45B2">
        <w:rPr>
          <w:color w:val="222222"/>
          <w:sz w:val="28"/>
          <w:szCs w:val="28"/>
          <w:shd w:val="clear" w:color="auto" w:fill="FFFFFF"/>
        </w:rPr>
        <w:t>tim</w:t>
      </w:r>
      <w:r w:rsidR="004B45B2">
        <w:rPr>
          <w:color w:val="222222"/>
          <w:sz w:val="28"/>
          <w:szCs w:val="28"/>
          <w:shd w:val="clear" w:color="auto" w:fill="FFFFFF"/>
          <w:lang w:val="vi-VN"/>
        </w:rPr>
        <w:t>.</w:t>
      </w:r>
    </w:p>
    <w:p w14:paraId="4D767EB9" w14:textId="29684962" w:rsidR="00000D70" w:rsidRPr="00B17A48" w:rsidRDefault="00000D70" w:rsidP="007C14C1">
      <w:pPr>
        <w:pStyle w:val="NormalWeb"/>
        <w:numPr>
          <w:ilvl w:val="0"/>
          <w:numId w:val="13"/>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Hình ảnh điện tâm đồ bất thường (rung nhĩ, có sóng Q bệnh lý, tăng gánh thất trái, phức bộ QRS giãn rộng): tăng khả năng chẩn đoán suy </w:t>
      </w:r>
      <w:r w:rsidR="004B45B2">
        <w:rPr>
          <w:color w:val="222222"/>
          <w:sz w:val="28"/>
          <w:szCs w:val="28"/>
          <w:shd w:val="clear" w:color="auto" w:fill="FFFFFF"/>
        </w:rPr>
        <w:t>tim</w:t>
      </w:r>
      <w:r w:rsidR="004B45B2">
        <w:rPr>
          <w:color w:val="222222"/>
          <w:sz w:val="28"/>
          <w:szCs w:val="28"/>
          <w:shd w:val="clear" w:color="auto" w:fill="FFFFFF"/>
          <w:lang w:val="vi-VN"/>
        </w:rPr>
        <w:t>.</w:t>
      </w:r>
    </w:p>
    <w:p w14:paraId="351A54C9" w14:textId="4F4F8D65" w:rsidR="00000D70" w:rsidRPr="00B17A48" w:rsidRDefault="00000D70" w:rsidP="007C14C1">
      <w:pPr>
        <w:pStyle w:val="NormalWeb"/>
        <w:numPr>
          <w:ilvl w:val="0"/>
          <w:numId w:val="15"/>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Siêu âm </w:t>
      </w:r>
      <w:r w:rsidR="004B45B2">
        <w:rPr>
          <w:color w:val="222222"/>
          <w:sz w:val="28"/>
          <w:szCs w:val="28"/>
          <w:shd w:val="clear" w:color="auto" w:fill="FFFFFF"/>
        </w:rPr>
        <w:t>tim</w:t>
      </w:r>
      <w:r w:rsidR="004B45B2">
        <w:rPr>
          <w:color w:val="222222"/>
          <w:sz w:val="28"/>
          <w:szCs w:val="28"/>
          <w:shd w:val="clear" w:color="auto" w:fill="FFFFFF"/>
          <w:lang w:val="vi-VN"/>
        </w:rPr>
        <w:t>:</w:t>
      </w:r>
    </w:p>
    <w:p w14:paraId="4E33663B" w14:textId="606D1437" w:rsidR="00000D70" w:rsidRPr="00B17A48" w:rsidRDefault="00000D70" w:rsidP="007C14C1">
      <w:pPr>
        <w:pStyle w:val="NormalWeb"/>
        <w:numPr>
          <w:ilvl w:val="0"/>
          <w:numId w:val="16"/>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Biện pháp thăm dò chính khảo sát chức năng </w:t>
      </w:r>
      <w:r w:rsidR="004B45B2">
        <w:rPr>
          <w:color w:val="222222"/>
          <w:sz w:val="28"/>
          <w:szCs w:val="28"/>
          <w:shd w:val="clear" w:color="auto" w:fill="FFFFFF"/>
        </w:rPr>
        <w:t>tim</w:t>
      </w:r>
      <w:r w:rsidR="004B45B2">
        <w:rPr>
          <w:color w:val="222222"/>
          <w:sz w:val="28"/>
          <w:szCs w:val="28"/>
          <w:shd w:val="clear" w:color="auto" w:fill="FFFFFF"/>
          <w:lang w:val="vi-VN"/>
        </w:rPr>
        <w:t>.</w:t>
      </w:r>
    </w:p>
    <w:p w14:paraId="24E5BCA7" w14:textId="190A45C2" w:rsidR="00000D70" w:rsidRPr="00B17A48" w:rsidRDefault="00000D70" w:rsidP="007C14C1">
      <w:pPr>
        <w:pStyle w:val="NormalWeb"/>
        <w:numPr>
          <w:ilvl w:val="0"/>
          <w:numId w:val="16"/>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Các thông tin chính: phân suất tống máu thất trái, kích thước các buồng tim, vận động các thành tim, tính chất các van tim, chức năng tâm trương, chức năng thất phải, áp lực động mạch </w:t>
      </w:r>
      <w:r w:rsidR="004B45B2">
        <w:rPr>
          <w:color w:val="222222"/>
          <w:sz w:val="28"/>
          <w:szCs w:val="28"/>
          <w:shd w:val="clear" w:color="auto" w:fill="FFFFFF"/>
        </w:rPr>
        <w:t>phổi</w:t>
      </w:r>
      <w:r w:rsidR="004B45B2">
        <w:rPr>
          <w:color w:val="222222"/>
          <w:sz w:val="28"/>
          <w:szCs w:val="28"/>
          <w:shd w:val="clear" w:color="auto" w:fill="FFFFFF"/>
          <w:lang w:val="vi-VN"/>
        </w:rPr>
        <w:t>.</w:t>
      </w:r>
    </w:p>
    <w:p w14:paraId="746EB7A5" w14:textId="44E11093" w:rsidR="00000D70" w:rsidRPr="00B17A48" w:rsidRDefault="00000D70" w:rsidP="007C14C1">
      <w:pPr>
        <w:pStyle w:val="NormalWeb"/>
        <w:numPr>
          <w:ilvl w:val="0"/>
          <w:numId w:val="17"/>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Chụp X-quang tim phổi</w:t>
      </w:r>
      <w:r w:rsidRPr="00B17A48">
        <w:rPr>
          <w:color w:val="222222"/>
          <w:sz w:val="28"/>
          <w:szCs w:val="28"/>
          <w:shd w:val="clear" w:color="auto" w:fill="FFFFFF"/>
          <w:lang w:val="vi-VN"/>
        </w:rPr>
        <w:t xml:space="preserve">: </w:t>
      </w:r>
      <w:r w:rsidRPr="00B17A48">
        <w:rPr>
          <w:color w:val="222222"/>
          <w:sz w:val="28"/>
          <w:szCs w:val="28"/>
          <w:shd w:val="clear" w:color="auto" w:fill="FFFFFF"/>
        </w:rPr>
        <w:t xml:space="preserve">dấu hiệu ứ huyết phổi, bóng tim to, cung động mạch phổi </w:t>
      </w:r>
      <w:r w:rsidR="004B45B2">
        <w:rPr>
          <w:color w:val="222222"/>
          <w:sz w:val="28"/>
          <w:szCs w:val="28"/>
          <w:shd w:val="clear" w:color="auto" w:fill="FFFFFF"/>
        </w:rPr>
        <w:t>nổi</w:t>
      </w:r>
      <w:r w:rsidR="004B45B2">
        <w:rPr>
          <w:color w:val="222222"/>
          <w:sz w:val="28"/>
          <w:szCs w:val="28"/>
          <w:shd w:val="clear" w:color="auto" w:fill="FFFFFF"/>
          <w:lang w:val="vi-VN"/>
        </w:rPr>
        <w:t>.</w:t>
      </w:r>
    </w:p>
    <w:p w14:paraId="1C605490" w14:textId="09A3117A" w:rsidR="00000D70" w:rsidRPr="00B17A48" w:rsidRDefault="00000D70" w:rsidP="007C14C1">
      <w:pPr>
        <w:pStyle w:val="NormalWeb"/>
        <w:numPr>
          <w:ilvl w:val="0"/>
          <w:numId w:val="17"/>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Các xét nghiệm máu thường </w:t>
      </w:r>
      <w:r w:rsidR="004B45B2">
        <w:rPr>
          <w:color w:val="222222"/>
          <w:sz w:val="28"/>
          <w:szCs w:val="28"/>
          <w:shd w:val="clear" w:color="auto" w:fill="FFFFFF"/>
        </w:rPr>
        <w:t>quy</w:t>
      </w:r>
      <w:r w:rsidR="004B45B2">
        <w:rPr>
          <w:color w:val="222222"/>
          <w:sz w:val="28"/>
          <w:szCs w:val="28"/>
          <w:shd w:val="clear" w:color="auto" w:fill="FFFFFF"/>
          <w:lang w:val="vi-VN"/>
        </w:rPr>
        <w:t>:</w:t>
      </w:r>
    </w:p>
    <w:p w14:paraId="3698EBEF" w14:textId="6ED00E79" w:rsidR="00000D70" w:rsidRPr="00B17A48" w:rsidRDefault="00000D70" w:rsidP="007C14C1">
      <w:pPr>
        <w:pStyle w:val="NormalWeb"/>
        <w:numPr>
          <w:ilvl w:val="0"/>
          <w:numId w:val="18"/>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 xml:space="preserve">Giúp chẩn đoán nguyên nhân, chẩn đoán loại trừ, tiên lượng và hỗ trợ quá trình điều </w:t>
      </w:r>
      <w:r w:rsidR="004B45B2">
        <w:rPr>
          <w:color w:val="222222"/>
          <w:sz w:val="28"/>
          <w:szCs w:val="28"/>
          <w:shd w:val="clear" w:color="auto" w:fill="FFFFFF"/>
        </w:rPr>
        <w:t>trị</w:t>
      </w:r>
      <w:r w:rsidR="004B45B2">
        <w:rPr>
          <w:color w:val="222222"/>
          <w:sz w:val="28"/>
          <w:szCs w:val="28"/>
          <w:shd w:val="clear" w:color="auto" w:fill="FFFFFF"/>
          <w:lang w:val="vi-VN"/>
        </w:rPr>
        <w:t>.</w:t>
      </w:r>
    </w:p>
    <w:p w14:paraId="239FFE93" w14:textId="5CE3F025" w:rsidR="00000D70" w:rsidRPr="00B17A48" w:rsidRDefault="00000D70" w:rsidP="007C14C1">
      <w:pPr>
        <w:pStyle w:val="NormalWeb"/>
        <w:numPr>
          <w:ilvl w:val="0"/>
          <w:numId w:val="18"/>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lastRenderedPageBreak/>
        <w:t>Gồm: công thức máu, urê, creatinine, điện giải đồ, bilan đánh giá chức năng gan, lipid máu, tuyến giáp...</w:t>
      </w:r>
    </w:p>
    <w:p w14:paraId="06A57502" w14:textId="4539B9A8" w:rsidR="00000D70" w:rsidRPr="00B17A48" w:rsidRDefault="00000D70" w:rsidP="007C14C1">
      <w:pPr>
        <w:pStyle w:val="NormalWeb"/>
        <w:numPr>
          <w:ilvl w:val="0"/>
          <w:numId w:val="19"/>
        </w:numPr>
        <w:spacing w:before="180" w:beforeAutospacing="0" w:after="120" w:afterAutospacing="0" w:line="360" w:lineRule="auto"/>
        <w:jc w:val="both"/>
        <w:rPr>
          <w:color w:val="222222"/>
          <w:sz w:val="28"/>
          <w:szCs w:val="28"/>
        </w:rPr>
      </w:pPr>
      <w:r w:rsidRPr="00B17A48">
        <w:rPr>
          <w:color w:val="222222"/>
          <w:sz w:val="28"/>
          <w:szCs w:val="28"/>
          <w:shd w:val="clear" w:color="auto" w:fill="FFFFFF"/>
        </w:rPr>
        <w:t>Nghiệm pháp gắng sức (thuốc, thể lực)</w:t>
      </w:r>
      <w:r w:rsidRPr="00B17A48">
        <w:rPr>
          <w:color w:val="222222"/>
          <w:sz w:val="28"/>
          <w:szCs w:val="28"/>
          <w:lang w:val="vi-VN"/>
        </w:rPr>
        <w:t xml:space="preserve">: </w:t>
      </w:r>
      <w:r w:rsidRPr="00B17A48">
        <w:rPr>
          <w:color w:val="222222"/>
          <w:sz w:val="28"/>
          <w:szCs w:val="28"/>
          <w:shd w:val="clear" w:color="auto" w:fill="FFFFFF"/>
        </w:rPr>
        <w:t>Giúp phát hiện triệu chứng cơ năng của suy tim trong trường hợp không khai thác được rõ ràng từ người bệnh.</w:t>
      </w:r>
    </w:p>
    <w:p w14:paraId="3ACDCCB6" w14:textId="0F468CC6" w:rsidR="00C97853" w:rsidRPr="00B17A48" w:rsidRDefault="00C97853" w:rsidP="007C14C1">
      <w:pPr>
        <w:pStyle w:val="NormalWeb"/>
        <w:numPr>
          <w:ilvl w:val="0"/>
          <w:numId w:val="19"/>
        </w:numPr>
        <w:spacing w:before="180" w:beforeAutospacing="0" w:after="120" w:afterAutospacing="0" w:line="360" w:lineRule="auto"/>
        <w:jc w:val="both"/>
        <w:rPr>
          <w:color w:val="222222"/>
          <w:sz w:val="28"/>
          <w:szCs w:val="28"/>
        </w:rPr>
      </w:pPr>
      <w:r w:rsidRPr="00B17A48">
        <w:rPr>
          <w:rStyle w:val="Strong"/>
          <w:b w:val="0"/>
          <w:bCs w:val="0"/>
          <w:color w:val="222222"/>
          <w:sz w:val="28"/>
          <w:szCs w:val="28"/>
          <w:shd w:val="clear" w:color="auto" w:fill="FFFFFF"/>
        </w:rPr>
        <w:t>Cộng hưởng từ tim</w:t>
      </w:r>
      <w:r w:rsidRPr="00B17A48">
        <w:rPr>
          <w:rStyle w:val="Strong"/>
          <w:b w:val="0"/>
          <w:bCs w:val="0"/>
          <w:color w:val="222222"/>
          <w:sz w:val="28"/>
          <w:szCs w:val="28"/>
          <w:shd w:val="clear" w:color="auto" w:fill="FFFFFF"/>
          <w:lang w:val="vi-VN"/>
        </w:rPr>
        <w:t xml:space="preserve">: </w:t>
      </w:r>
      <w:r w:rsidRPr="00B17A48">
        <w:rPr>
          <w:color w:val="222222"/>
          <w:sz w:val="28"/>
          <w:szCs w:val="28"/>
          <w:shd w:val="clear" w:color="auto" w:fill="FFFFFF"/>
        </w:rPr>
        <w:t>cho phép đánh giá được mức độ xơ hóa/ sẹo cơ tim dưới nội tâm mạc, điển hình với trường hợp thiếu máu cục bộ cơ tim trái ngược với hình ảnh tổn thương sẹo ở lớp giữa thành tim trong bệnh cơ tim dãn nở (giãn)</w:t>
      </w:r>
      <w:r w:rsidRPr="00B17A48">
        <w:rPr>
          <w:color w:val="222222"/>
          <w:sz w:val="28"/>
          <w:szCs w:val="28"/>
          <w:lang w:val="vi-VN"/>
        </w:rPr>
        <w:t>, n</w:t>
      </w:r>
      <w:r w:rsidRPr="00B17A48">
        <w:rPr>
          <w:color w:val="222222"/>
          <w:sz w:val="28"/>
          <w:szCs w:val="28"/>
          <w:shd w:val="clear" w:color="auto" w:fill="FFFFFF"/>
        </w:rPr>
        <w:t>goài ra</w:t>
      </w:r>
      <w:r w:rsidRPr="00B17A48">
        <w:rPr>
          <w:color w:val="222222"/>
          <w:sz w:val="28"/>
          <w:szCs w:val="28"/>
          <w:shd w:val="clear" w:color="auto" w:fill="FFFFFF"/>
          <w:lang w:val="vi-VN"/>
        </w:rPr>
        <w:t xml:space="preserve"> </w:t>
      </w:r>
      <w:r w:rsidRPr="00B17A48">
        <w:rPr>
          <w:color w:val="222222"/>
          <w:sz w:val="28"/>
          <w:szCs w:val="28"/>
          <w:shd w:val="clear" w:color="auto" w:fill="FFFFFF"/>
        </w:rPr>
        <w:t>còn cho phép phân biệt các tình trạng tổn thương cơ tim đặc trưng như viêm cơ tim, bệnh cơ tim thâm nhiễm amyloid (amyloidosis), sarcoidosis, bệnh Chagas, bệnh Fabry, bệnh cơ tim xốp, bệnh cơ tim do ứ đọng sắt và bệnh loạn sản cơ tim gây rối loạn nhịp.</w:t>
      </w:r>
    </w:p>
    <w:p w14:paraId="495989DD" w14:textId="6E656E8F" w:rsidR="00C97853" w:rsidRPr="00B17A48" w:rsidRDefault="00C97853" w:rsidP="007C14C1">
      <w:pPr>
        <w:pStyle w:val="NormalWeb"/>
        <w:numPr>
          <w:ilvl w:val="0"/>
          <w:numId w:val="19"/>
        </w:numPr>
        <w:spacing w:before="180" w:beforeAutospacing="0" w:after="120" w:afterAutospacing="0" w:line="360" w:lineRule="auto"/>
        <w:jc w:val="both"/>
        <w:rPr>
          <w:color w:val="222222"/>
          <w:sz w:val="28"/>
          <w:szCs w:val="28"/>
        </w:rPr>
      </w:pPr>
      <w:r w:rsidRPr="00B17A48">
        <w:rPr>
          <w:rStyle w:val="Strong"/>
          <w:b w:val="0"/>
          <w:bCs w:val="0"/>
          <w:color w:val="222222"/>
          <w:sz w:val="28"/>
          <w:szCs w:val="28"/>
          <w:shd w:val="clear" w:color="auto" w:fill="FFFFFF"/>
        </w:rPr>
        <w:t>Chụp xạ hình SPECT (single-photon emission CT)</w:t>
      </w:r>
      <w:r w:rsidRPr="00B17A48">
        <w:rPr>
          <w:color w:val="222222"/>
          <w:sz w:val="28"/>
          <w:szCs w:val="28"/>
          <w:lang w:val="vi-VN"/>
        </w:rPr>
        <w:t xml:space="preserve">: </w:t>
      </w:r>
      <w:r w:rsidRPr="00B17A48">
        <w:rPr>
          <w:color w:val="222222"/>
          <w:sz w:val="28"/>
          <w:szCs w:val="28"/>
          <w:shd w:val="clear" w:color="auto" w:fill="FFFFFF"/>
        </w:rPr>
        <w:t xml:space="preserve">đánh giá tình trạng thiếu máu và sống còn cơ tim, tình trạng viêm hay thâm nhiễm cơ </w:t>
      </w:r>
      <w:r w:rsidR="004B45B2">
        <w:rPr>
          <w:color w:val="222222"/>
          <w:sz w:val="28"/>
          <w:szCs w:val="28"/>
          <w:shd w:val="clear" w:color="auto" w:fill="FFFFFF"/>
        </w:rPr>
        <w:t>tim</w:t>
      </w:r>
      <w:r w:rsidR="004B45B2">
        <w:rPr>
          <w:color w:val="222222"/>
          <w:sz w:val="28"/>
          <w:szCs w:val="28"/>
          <w:shd w:val="clear" w:color="auto" w:fill="FFFFFF"/>
          <w:lang w:val="vi-VN"/>
        </w:rPr>
        <w:t>.</w:t>
      </w:r>
    </w:p>
    <w:p w14:paraId="33D9CA7C" w14:textId="173BDED3" w:rsidR="00000D70" w:rsidRPr="00B17A48" w:rsidRDefault="00C97853" w:rsidP="007C14C1">
      <w:pPr>
        <w:pStyle w:val="NormalWeb"/>
        <w:numPr>
          <w:ilvl w:val="0"/>
          <w:numId w:val="19"/>
        </w:numPr>
        <w:spacing w:before="180" w:beforeAutospacing="0" w:after="120" w:afterAutospacing="0" w:line="360" w:lineRule="auto"/>
        <w:jc w:val="both"/>
        <w:rPr>
          <w:color w:val="222222"/>
          <w:sz w:val="28"/>
          <w:szCs w:val="28"/>
        </w:rPr>
      </w:pPr>
      <w:r w:rsidRPr="00B17A48">
        <w:rPr>
          <w:rStyle w:val="Strong"/>
          <w:rFonts w:eastAsiaTheme="majorEastAsia"/>
          <w:b w:val="0"/>
          <w:bCs w:val="0"/>
          <w:color w:val="222222"/>
          <w:sz w:val="28"/>
          <w:szCs w:val="28"/>
          <w:shd w:val="clear" w:color="auto" w:fill="FFFFFF"/>
        </w:rPr>
        <w:t>Chụp cắt lớp đa dãy động mạch vành</w:t>
      </w:r>
      <w:r w:rsidRPr="00B17A48">
        <w:rPr>
          <w:rStyle w:val="Strong"/>
          <w:rFonts w:eastAsiaTheme="majorEastAsia"/>
          <w:b w:val="0"/>
          <w:bCs w:val="0"/>
          <w:color w:val="222222"/>
          <w:sz w:val="28"/>
          <w:szCs w:val="28"/>
          <w:shd w:val="clear" w:color="auto" w:fill="FFFFFF"/>
          <w:lang w:val="vi-VN"/>
        </w:rPr>
        <w:t xml:space="preserve"> hoặc </w:t>
      </w:r>
      <w:r w:rsidRPr="00B17A48">
        <w:rPr>
          <w:rStyle w:val="Strong"/>
          <w:rFonts w:eastAsiaTheme="majorEastAsia"/>
          <w:b w:val="0"/>
          <w:bCs w:val="0"/>
          <w:color w:val="222222"/>
          <w:sz w:val="28"/>
          <w:szCs w:val="28"/>
          <w:shd w:val="clear" w:color="auto" w:fill="FFFFFF"/>
        </w:rPr>
        <w:t>Chụp động mạch vành qua da</w:t>
      </w:r>
      <w:r w:rsidRPr="00B17A48">
        <w:rPr>
          <w:rStyle w:val="Strong"/>
          <w:rFonts w:eastAsiaTheme="majorEastAsia"/>
          <w:b w:val="0"/>
          <w:bCs w:val="0"/>
          <w:color w:val="222222"/>
          <w:sz w:val="28"/>
          <w:szCs w:val="28"/>
          <w:shd w:val="clear" w:color="auto" w:fill="FFFFFF"/>
          <w:lang w:val="vi-VN"/>
        </w:rPr>
        <w:t xml:space="preserve">: </w:t>
      </w:r>
      <w:r w:rsidRPr="00B17A48">
        <w:rPr>
          <w:color w:val="222222"/>
          <w:sz w:val="28"/>
          <w:szCs w:val="28"/>
        </w:rPr>
        <w:t>chẩn đoán xác định và đánh</w:t>
      </w:r>
      <w:r w:rsidRPr="00B17A48">
        <w:rPr>
          <w:color w:val="222222"/>
          <w:sz w:val="28"/>
          <w:szCs w:val="28"/>
          <w:lang w:val="vi-VN"/>
        </w:rPr>
        <w:t xml:space="preserve"> giá </w:t>
      </w:r>
      <w:r w:rsidRPr="00B17A48">
        <w:rPr>
          <w:color w:val="222222"/>
          <w:sz w:val="28"/>
          <w:szCs w:val="28"/>
        </w:rPr>
        <w:t>mức độ tổn thương động mạch vành.</w:t>
      </w:r>
    </w:p>
    <w:p w14:paraId="6EDFFBF2" w14:textId="616DD7D9" w:rsidR="00C97853" w:rsidRPr="004B45B2" w:rsidRDefault="00C97853" w:rsidP="007C14C1">
      <w:pPr>
        <w:pStyle w:val="NormalWeb"/>
        <w:spacing w:before="180" w:beforeAutospacing="0" w:after="120" w:afterAutospacing="0" w:line="360" w:lineRule="auto"/>
        <w:jc w:val="both"/>
        <w:rPr>
          <w:b/>
          <w:bCs/>
          <w:color w:val="222222"/>
          <w:sz w:val="28"/>
          <w:szCs w:val="28"/>
          <w:lang w:val="vi-VN"/>
        </w:rPr>
      </w:pPr>
      <w:r w:rsidRPr="004B45B2">
        <w:rPr>
          <w:b/>
          <w:bCs/>
          <w:color w:val="222222"/>
          <w:sz w:val="28"/>
          <w:szCs w:val="28"/>
        </w:rPr>
        <w:t>3</w:t>
      </w:r>
      <w:r w:rsidRPr="004B45B2">
        <w:rPr>
          <w:b/>
          <w:bCs/>
          <w:color w:val="222222"/>
          <w:sz w:val="28"/>
          <w:szCs w:val="28"/>
          <w:lang w:val="vi-VN"/>
        </w:rPr>
        <w:t xml:space="preserve">. Điều trị: </w:t>
      </w:r>
    </w:p>
    <w:p w14:paraId="7D14DD20" w14:textId="6F38570B" w:rsidR="00000D70" w:rsidRPr="00B17A48" w:rsidRDefault="000422CF" w:rsidP="007C14C1">
      <w:pPr>
        <w:pStyle w:val="NormalWeb"/>
        <w:spacing w:before="180" w:beforeAutospacing="0" w:after="120" w:afterAutospacing="0" w:line="360" w:lineRule="auto"/>
        <w:jc w:val="both"/>
        <w:rPr>
          <w:color w:val="222222"/>
          <w:sz w:val="28"/>
          <w:szCs w:val="28"/>
        </w:rPr>
      </w:pPr>
      <w:r w:rsidRPr="00B17A48">
        <w:rPr>
          <w:color w:val="222222"/>
          <w:sz w:val="28"/>
          <w:szCs w:val="28"/>
        </w:rPr>
        <w:t xml:space="preserve">3.1 </w:t>
      </w:r>
      <w:r w:rsidRPr="00B17A48">
        <w:rPr>
          <w:color w:val="222222"/>
          <w:sz w:val="28"/>
          <w:szCs w:val="28"/>
        </w:rPr>
        <w:t>Điều trị suy tim mạn với phân suất tống máu giảm (EF ≤ 40%)</w:t>
      </w:r>
    </w:p>
    <w:p w14:paraId="0C8E8E8B" w14:textId="77777777" w:rsidR="00274DE3" w:rsidRPr="00B17A48" w:rsidRDefault="000422CF" w:rsidP="007C14C1">
      <w:pPr>
        <w:pStyle w:val="NormalWeb"/>
        <w:numPr>
          <w:ilvl w:val="0"/>
          <w:numId w:val="20"/>
        </w:numPr>
        <w:tabs>
          <w:tab w:val="left" w:pos="851"/>
        </w:tabs>
        <w:spacing w:before="180" w:beforeAutospacing="0" w:after="120" w:afterAutospacing="0" w:line="360" w:lineRule="auto"/>
        <w:ind w:left="709" w:hanging="283"/>
        <w:jc w:val="both"/>
        <w:rPr>
          <w:color w:val="222222"/>
          <w:sz w:val="28"/>
          <w:szCs w:val="28"/>
          <w:lang w:val="vi-VN"/>
        </w:rPr>
      </w:pPr>
      <w:r w:rsidRPr="00B17A48">
        <w:rPr>
          <w:color w:val="222222"/>
          <w:sz w:val="28"/>
          <w:szCs w:val="28"/>
          <w:lang w:val="vi-VN"/>
        </w:rPr>
        <w:t xml:space="preserve">Điều trị nội khoa: </w:t>
      </w:r>
    </w:p>
    <w:p w14:paraId="2329DD46" w14:textId="77777777" w:rsidR="00274DE3" w:rsidRPr="00B17A48" w:rsidRDefault="000422CF" w:rsidP="007C14C1">
      <w:pPr>
        <w:pStyle w:val="NormalWeb"/>
        <w:numPr>
          <w:ilvl w:val="0"/>
          <w:numId w:val="22"/>
        </w:numPr>
        <w:tabs>
          <w:tab w:val="left" w:pos="851"/>
        </w:tabs>
        <w:spacing w:before="180" w:beforeAutospacing="0" w:after="120" w:afterAutospacing="0" w:line="360" w:lineRule="auto"/>
        <w:ind w:left="709" w:hanging="283"/>
        <w:jc w:val="both"/>
        <w:rPr>
          <w:color w:val="222222"/>
          <w:sz w:val="28"/>
          <w:szCs w:val="28"/>
          <w:lang w:val="vi-VN"/>
        </w:rPr>
      </w:pPr>
      <w:r w:rsidRPr="00B17A48">
        <w:rPr>
          <w:color w:val="222222"/>
          <w:sz w:val="28"/>
          <w:szCs w:val="28"/>
        </w:rPr>
        <w:t>Các nhóm thuốc nền tảng (còn gọi là các nhóm thuốc “trụ cột”),</w:t>
      </w:r>
      <w:r w:rsidRPr="00B17A48">
        <w:rPr>
          <w:color w:val="222222"/>
          <w:sz w:val="28"/>
          <w:szCs w:val="28"/>
          <w:lang w:val="vi-VN"/>
        </w:rPr>
        <w:t xml:space="preserve"> </w:t>
      </w:r>
      <w:r w:rsidRPr="00B17A48">
        <w:rPr>
          <w:color w:val="222222"/>
          <w:sz w:val="28"/>
          <w:szCs w:val="28"/>
        </w:rPr>
        <w:t>bao</w:t>
      </w:r>
      <w:r w:rsidRPr="00B17A48">
        <w:rPr>
          <w:color w:val="222222"/>
          <w:sz w:val="28"/>
          <w:szCs w:val="28"/>
          <w:lang w:val="vi-VN"/>
        </w:rPr>
        <w:t xml:space="preserve"> </w:t>
      </w:r>
      <w:r w:rsidR="00274DE3" w:rsidRPr="00B17A48">
        <w:rPr>
          <w:color w:val="222222"/>
          <w:sz w:val="28"/>
          <w:szCs w:val="28"/>
        </w:rPr>
        <w:t>gồm</w:t>
      </w:r>
      <w:r w:rsidR="00274DE3" w:rsidRPr="00B17A48">
        <w:rPr>
          <w:color w:val="222222"/>
          <w:sz w:val="28"/>
          <w:szCs w:val="28"/>
          <w:lang w:val="vi-VN"/>
        </w:rPr>
        <w:t>:</w:t>
      </w:r>
    </w:p>
    <w:p w14:paraId="48C681C9" w14:textId="76E55270" w:rsidR="00274DE3" w:rsidRPr="00B17A48" w:rsidRDefault="00274DE3" w:rsidP="007C14C1">
      <w:pPr>
        <w:tabs>
          <w:tab w:val="left" w:pos="851"/>
        </w:tabs>
        <w:spacing w:line="360" w:lineRule="auto"/>
        <w:ind w:left="709" w:hanging="283"/>
        <w:jc w:val="both"/>
        <w:rPr>
          <w:rFonts w:cs="Times New Roman"/>
          <w:sz w:val="28"/>
          <w:szCs w:val="28"/>
          <w:lang w:val="vi-VN"/>
        </w:rPr>
      </w:pPr>
      <w:r w:rsidRPr="00B17A48">
        <w:rPr>
          <w:rFonts w:cs="Times New Roman"/>
          <w:sz w:val="28"/>
          <w:szCs w:val="28"/>
          <w:lang w:val="vi-VN"/>
        </w:rPr>
        <w:tab/>
        <w:t>(1)</w:t>
      </w:r>
      <w:r w:rsidR="000422CF" w:rsidRPr="00B17A48">
        <w:rPr>
          <w:rFonts w:cs="Times New Roman"/>
          <w:sz w:val="28"/>
          <w:szCs w:val="28"/>
          <w:lang w:val="vi-VN"/>
        </w:rPr>
        <w:t xml:space="preserve"> </w:t>
      </w:r>
      <w:r w:rsidRPr="00B17A48">
        <w:rPr>
          <w:rFonts w:cs="Times New Roman"/>
          <w:sz w:val="28"/>
          <w:szCs w:val="28"/>
          <w:lang w:val="vi-VN"/>
        </w:rPr>
        <w:t>N</w:t>
      </w:r>
      <w:r w:rsidR="000422CF" w:rsidRPr="00B17A48">
        <w:rPr>
          <w:rFonts w:cs="Times New Roman"/>
          <w:sz w:val="28"/>
          <w:szCs w:val="28"/>
        </w:rPr>
        <w:t>hóm</w:t>
      </w:r>
      <w:r w:rsidRPr="00B17A48">
        <w:rPr>
          <w:rFonts w:cs="Times New Roman"/>
          <w:sz w:val="28"/>
          <w:szCs w:val="28"/>
          <w:lang w:val="vi-VN"/>
        </w:rPr>
        <w:t xml:space="preserve"> thuốc</w:t>
      </w:r>
      <w:r w:rsidR="000422CF" w:rsidRPr="00B17A48">
        <w:rPr>
          <w:rFonts w:cs="Times New Roman"/>
          <w:sz w:val="28"/>
          <w:szCs w:val="28"/>
          <w:lang w:val="vi-VN"/>
        </w:rPr>
        <w:t xml:space="preserve"> </w:t>
      </w:r>
      <w:r w:rsidR="000422CF" w:rsidRPr="00B17A48">
        <w:rPr>
          <w:rFonts w:cs="Times New Roman"/>
          <w:sz w:val="28"/>
          <w:szCs w:val="28"/>
        </w:rPr>
        <w:t>ức chế hệ renin-angiotensin bao gồm ức chế men chuyển</w:t>
      </w:r>
      <w:r w:rsidR="000422CF" w:rsidRPr="00B17A48">
        <w:rPr>
          <w:rFonts w:cs="Times New Roman"/>
          <w:sz w:val="28"/>
          <w:szCs w:val="28"/>
          <w:lang w:val="vi-VN"/>
        </w:rPr>
        <w:t xml:space="preserve"> </w:t>
      </w:r>
      <w:r w:rsidR="000422CF" w:rsidRPr="00B17A48">
        <w:rPr>
          <w:rFonts w:cs="Times New Roman"/>
          <w:sz w:val="28"/>
          <w:szCs w:val="28"/>
        </w:rPr>
        <w:t>(ACE-I)</w:t>
      </w:r>
      <w:r w:rsidR="000422CF" w:rsidRPr="00B17A48">
        <w:rPr>
          <w:rFonts w:cs="Times New Roman"/>
          <w:sz w:val="28"/>
          <w:szCs w:val="28"/>
          <w:lang w:val="vi-VN"/>
        </w:rPr>
        <w:t xml:space="preserve"> </w:t>
      </w:r>
      <w:r w:rsidR="000422CF" w:rsidRPr="00B17A48">
        <w:rPr>
          <w:rFonts w:cs="Times New Roman"/>
          <w:sz w:val="28"/>
          <w:szCs w:val="28"/>
        </w:rPr>
        <w:t>hoặc</w:t>
      </w:r>
      <w:r w:rsidR="000422CF" w:rsidRPr="00B17A48">
        <w:rPr>
          <w:rFonts w:cs="Times New Roman"/>
          <w:sz w:val="28"/>
          <w:szCs w:val="28"/>
          <w:lang w:val="vi-VN"/>
        </w:rPr>
        <w:t xml:space="preserve"> </w:t>
      </w:r>
      <w:r w:rsidR="000422CF" w:rsidRPr="00B17A48">
        <w:rPr>
          <w:rFonts w:cs="Times New Roman"/>
          <w:sz w:val="28"/>
          <w:szCs w:val="28"/>
        </w:rPr>
        <w:t>ức</w:t>
      </w:r>
      <w:r w:rsidR="000422CF" w:rsidRPr="00B17A48">
        <w:rPr>
          <w:rFonts w:cs="Times New Roman"/>
          <w:sz w:val="28"/>
          <w:szCs w:val="28"/>
          <w:lang w:val="vi-VN"/>
        </w:rPr>
        <w:t xml:space="preserve"> </w:t>
      </w:r>
      <w:r w:rsidR="000422CF" w:rsidRPr="00B17A48">
        <w:rPr>
          <w:rFonts w:cs="Times New Roman"/>
          <w:sz w:val="28"/>
          <w:szCs w:val="28"/>
        </w:rPr>
        <w:t>chế</w:t>
      </w:r>
      <w:r w:rsidR="000422CF" w:rsidRPr="00B17A48">
        <w:rPr>
          <w:rFonts w:cs="Times New Roman"/>
          <w:sz w:val="28"/>
          <w:szCs w:val="28"/>
          <w:lang w:val="vi-VN"/>
        </w:rPr>
        <w:t xml:space="preserve"> </w:t>
      </w:r>
      <w:r w:rsidR="000422CF" w:rsidRPr="00B17A48">
        <w:rPr>
          <w:rFonts w:cs="Times New Roman"/>
          <w:sz w:val="28"/>
          <w:szCs w:val="28"/>
        </w:rPr>
        <w:t>thụ</w:t>
      </w:r>
      <w:r w:rsidR="000422CF" w:rsidRPr="00B17A48">
        <w:rPr>
          <w:rFonts w:cs="Times New Roman"/>
          <w:sz w:val="28"/>
          <w:szCs w:val="28"/>
          <w:lang w:val="vi-VN"/>
        </w:rPr>
        <w:t xml:space="preserve"> </w:t>
      </w:r>
      <w:r w:rsidR="000422CF" w:rsidRPr="00B17A48">
        <w:rPr>
          <w:rFonts w:cs="Times New Roman"/>
          <w:sz w:val="28"/>
          <w:szCs w:val="28"/>
        </w:rPr>
        <w:t>thể</w:t>
      </w:r>
      <w:r w:rsidR="000422CF" w:rsidRPr="00B17A48">
        <w:rPr>
          <w:rFonts w:cs="Times New Roman"/>
          <w:sz w:val="28"/>
          <w:szCs w:val="28"/>
          <w:lang w:val="vi-VN"/>
        </w:rPr>
        <w:t xml:space="preserve"> </w:t>
      </w:r>
      <w:r w:rsidR="000422CF" w:rsidRPr="00B17A48">
        <w:rPr>
          <w:rFonts w:cs="Times New Roman"/>
          <w:sz w:val="28"/>
          <w:szCs w:val="28"/>
        </w:rPr>
        <w:t>angiotensin (ARB) hoặc ức chế kép neprilysin</w:t>
      </w:r>
      <w:r w:rsidR="000422CF" w:rsidRPr="00B17A48">
        <w:rPr>
          <w:rFonts w:cs="Times New Roman"/>
          <w:sz w:val="28"/>
          <w:szCs w:val="28"/>
          <w:lang w:val="vi-VN"/>
        </w:rPr>
        <w:t xml:space="preserve"> </w:t>
      </w:r>
      <w:r w:rsidR="000422CF" w:rsidRPr="00B17A48">
        <w:rPr>
          <w:rFonts w:cs="Times New Roman"/>
          <w:sz w:val="28"/>
          <w:szCs w:val="28"/>
        </w:rPr>
        <w:t>và</w:t>
      </w:r>
      <w:r w:rsidR="000422CF" w:rsidRPr="00B17A48">
        <w:rPr>
          <w:rFonts w:cs="Times New Roman"/>
          <w:sz w:val="28"/>
          <w:szCs w:val="28"/>
          <w:lang w:val="vi-VN"/>
        </w:rPr>
        <w:t xml:space="preserve"> </w:t>
      </w:r>
      <w:r w:rsidRPr="00B17A48">
        <w:rPr>
          <w:rFonts w:cs="Times New Roman"/>
          <w:sz w:val="28"/>
          <w:szCs w:val="28"/>
        </w:rPr>
        <w:t>angiotensin</w:t>
      </w:r>
      <w:r w:rsidR="000422CF" w:rsidRPr="00B17A48">
        <w:rPr>
          <w:rFonts w:cs="Times New Roman"/>
          <w:sz w:val="28"/>
          <w:szCs w:val="28"/>
          <w:lang w:val="vi-VN"/>
        </w:rPr>
        <w:t xml:space="preserve"> </w:t>
      </w:r>
      <w:r w:rsidR="000422CF" w:rsidRPr="00B17A48">
        <w:rPr>
          <w:rFonts w:cs="Times New Roman"/>
          <w:sz w:val="28"/>
          <w:szCs w:val="28"/>
        </w:rPr>
        <w:t>(ARNI)</w:t>
      </w:r>
    </w:p>
    <w:p w14:paraId="255F5BAD" w14:textId="56987B23" w:rsidR="00274DE3" w:rsidRPr="004B45B2" w:rsidRDefault="00274DE3" w:rsidP="007C14C1">
      <w:pPr>
        <w:tabs>
          <w:tab w:val="left" w:pos="851"/>
        </w:tabs>
        <w:spacing w:line="360" w:lineRule="auto"/>
        <w:ind w:left="709" w:hanging="283"/>
        <w:jc w:val="both"/>
        <w:rPr>
          <w:rFonts w:cs="Times New Roman"/>
          <w:sz w:val="28"/>
          <w:szCs w:val="28"/>
          <w:lang w:val="vi-VN"/>
        </w:rPr>
      </w:pPr>
      <w:r w:rsidRPr="00B17A48">
        <w:rPr>
          <w:rFonts w:cs="Times New Roman"/>
          <w:sz w:val="28"/>
          <w:szCs w:val="28"/>
          <w:lang w:val="vi-VN"/>
        </w:rPr>
        <w:lastRenderedPageBreak/>
        <w:tab/>
        <w:t>(2) Thuốc c</w:t>
      </w:r>
      <w:r w:rsidR="000422CF" w:rsidRPr="00B17A48">
        <w:rPr>
          <w:rFonts w:cs="Times New Roman"/>
          <w:sz w:val="28"/>
          <w:szCs w:val="28"/>
        </w:rPr>
        <w:t>hẹn</w:t>
      </w:r>
      <w:r w:rsidR="000422CF" w:rsidRPr="00B17A48">
        <w:rPr>
          <w:rFonts w:cs="Times New Roman"/>
          <w:sz w:val="28"/>
          <w:szCs w:val="28"/>
          <w:lang w:val="vi-VN"/>
        </w:rPr>
        <w:t xml:space="preserve"> </w:t>
      </w:r>
      <w:r w:rsidR="000422CF" w:rsidRPr="00B17A48">
        <w:rPr>
          <w:rFonts w:cs="Times New Roman"/>
          <w:sz w:val="28"/>
          <w:szCs w:val="28"/>
        </w:rPr>
        <w:sym w:font="Symbol" w:char="F062"/>
      </w:r>
      <w:r w:rsidR="000422CF" w:rsidRPr="00B17A48">
        <w:rPr>
          <w:rFonts w:cs="Times New Roman"/>
          <w:sz w:val="28"/>
          <w:szCs w:val="28"/>
          <w:lang w:val="vi-VN"/>
        </w:rPr>
        <w:t xml:space="preserve"> </w:t>
      </w:r>
      <w:r w:rsidR="000422CF" w:rsidRPr="00B17A48">
        <w:rPr>
          <w:rFonts w:cs="Times New Roman"/>
          <w:sz w:val="28"/>
          <w:szCs w:val="28"/>
        </w:rPr>
        <w:t xml:space="preserve">giao </w:t>
      </w:r>
      <w:r w:rsidRPr="00B17A48">
        <w:rPr>
          <w:rFonts w:cs="Times New Roman"/>
          <w:sz w:val="28"/>
          <w:szCs w:val="28"/>
        </w:rPr>
        <w:t>cảm</w:t>
      </w:r>
      <w:r w:rsidRPr="00B17A48">
        <w:rPr>
          <w:rFonts w:cs="Times New Roman"/>
          <w:sz w:val="28"/>
          <w:szCs w:val="28"/>
          <w:lang w:val="vi-VN"/>
        </w:rPr>
        <w:t xml:space="preserve">: </w:t>
      </w:r>
      <w:r w:rsidRPr="00B17A48">
        <w:rPr>
          <w:rFonts w:cs="Times New Roman"/>
          <w:sz w:val="28"/>
          <w:szCs w:val="28"/>
        </w:rPr>
        <w:t>hiện nay có 4 loại thuốc chẹn beta giao cảm có thể dùng trong điều trị suy tim</w:t>
      </w:r>
      <w:r w:rsidRPr="00B17A48">
        <w:rPr>
          <w:rFonts w:cs="Times New Roman"/>
          <w:sz w:val="28"/>
          <w:szCs w:val="28"/>
          <w:lang w:val="vi-VN"/>
        </w:rPr>
        <w:t xml:space="preserve"> là </w:t>
      </w:r>
      <w:r w:rsidRPr="00B17A48">
        <w:rPr>
          <w:rFonts w:cs="Times New Roman"/>
          <w:sz w:val="28"/>
          <w:szCs w:val="28"/>
        </w:rPr>
        <w:t xml:space="preserve">carvedilol, metoprolol, bisoprolol và </w:t>
      </w:r>
      <w:r w:rsidR="004B45B2">
        <w:rPr>
          <w:rFonts w:cs="Times New Roman"/>
          <w:sz w:val="28"/>
          <w:szCs w:val="28"/>
        </w:rPr>
        <w:t>nebivolol</w:t>
      </w:r>
    </w:p>
    <w:p w14:paraId="10538A1C" w14:textId="32B8CFA6" w:rsidR="004B45B2" w:rsidRPr="004B45B2" w:rsidRDefault="00274DE3" w:rsidP="007C14C1">
      <w:pPr>
        <w:tabs>
          <w:tab w:val="left" w:pos="851"/>
        </w:tabs>
        <w:spacing w:line="360" w:lineRule="auto"/>
        <w:ind w:left="709" w:hanging="283"/>
        <w:jc w:val="both"/>
        <w:rPr>
          <w:rFonts w:cs="Times New Roman"/>
          <w:sz w:val="28"/>
          <w:szCs w:val="28"/>
          <w:lang w:val="vi-VN"/>
        </w:rPr>
      </w:pPr>
      <w:r w:rsidRPr="00B17A48">
        <w:rPr>
          <w:rFonts w:cs="Times New Roman"/>
          <w:sz w:val="28"/>
          <w:szCs w:val="28"/>
        </w:rPr>
        <w:tab/>
      </w:r>
      <w:r w:rsidRPr="00B17A48">
        <w:rPr>
          <w:rFonts w:cs="Times New Roman"/>
          <w:sz w:val="28"/>
          <w:szCs w:val="28"/>
          <w:lang w:val="vi-VN"/>
        </w:rPr>
        <w:t xml:space="preserve">(3) </w:t>
      </w:r>
      <w:r w:rsidRPr="00B17A48">
        <w:rPr>
          <w:rFonts w:cs="Times New Roman"/>
          <w:sz w:val="28"/>
          <w:szCs w:val="28"/>
        </w:rPr>
        <w:t>T</w:t>
      </w:r>
      <w:r w:rsidR="000422CF" w:rsidRPr="00B17A48">
        <w:rPr>
          <w:rFonts w:cs="Times New Roman"/>
          <w:sz w:val="28"/>
          <w:szCs w:val="28"/>
        </w:rPr>
        <w:t>huốc đối kháng thụ</w:t>
      </w:r>
      <w:r w:rsidR="000422CF" w:rsidRPr="00B17A48">
        <w:rPr>
          <w:rFonts w:cs="Times New Roman"/>
          <w:sz w:val="28"/>
          <w:szCs w:val="28"/>
          <w:lang w:val="vi-VN"/>
        </w:rPr>
        <w:t xml:space="preserve"> </w:t>
      </w:r>
      <w:r w:rsidR="000422CF" w:rsidRPr="00B17A48">
        <w:rPr>
          <w:rFonts w:cs="Times New Roman"/>
          <w:sz w:val="28"/>
          <w:szCs w:val="28"/>
        </w:rPr>
        <w:t>thể</w:t>
      </w:r>
      <w:r w:rsidR="000422CF" w:rsidRPr="00B17A48">
        <w:rPr>
          <w:rFonts w:cs="Times New Roman"/>
          <w:sz w:val="28"/>
          <w:szCs w:val="28"/>
          <w:lang w:val="vi-VN"/>
        </w:rPr>
        <w:t xml:space="preserve"> </w:t>
      </w:r>
      <w:r w:rsidR="000422CF" w:rsidRPr="00B17A48">
        <w:rPr>
          <w:rFonts w:cs="Times New Roman"/>
          <w:sz w:val="28"/>
          <w:szCs w:val="28"/>
        </w:rPr>
        <w:t>mineralocorticoid</w:t>
      </w:r>
      <w:r w:rsidR="000422CF" w:rsidRPr="00B17A48">
        <w:rPr>
          <w:rFonts w:cs="Times New Roman"/>
          <w:sz w:val="28"/>
          <w:szCs w:val="28"/>
          <w:lang w:val="vi-VN"/>
        </w:rPr>
        <w:t xml:space="preserve"> </w:t>
      </w:r>
      <w:r w:rsidR="000422CF" w:rsidRPr="00B17A48">
        <w:rPr>
          <w:rFonts w:cs="Times New Roman"/>
          <w:sz w:val="28"/>
          <w:szCs w:val="28"/>
        </w:rPr>
        <w:t>hay</w:t>
      </w:r>
      <w:r w:rsidR="000422CF" w:rsidRPr="00B17A48">
        <w:rPr>
          <w:rFonts w:cs="Times New Roman"/>
          <w:sz w:val="28"/>
          <w:szCs w:val="28"/>
          <w:lang w:val="vi-VN"/>
        </w:rPr>
        <w:t xml:space="preserve"> </w:t>
      </w:r>
      <w:r w:rsidR="000422CF" w:rsidRPr="00B17A48">
        <w:rPr>
          <w:rFonts w:cs="Times New Roman"/>
          <w:sz w:val="28"/>
          <w:szCs w:val="28"/>
        </w:rPr>
        <w:t>kháng</w:t>
      </w:r>
      <w:r w:rsidR="000422CF" w:rsidRPr="00B17A48">
        <w:rPr>
          <w:rFonts w:cs="Times New Roman"/>
          <w:sz w:val="28"/>
          <w:szCs w:val="28"/>
          <w:lang w:val="vi-VN"/>
        </w:rPr>
        <w:t xml:space="preserve"> </w:t>
      </w:r>
      <w:r w:rsidR="000422CF" w:rsidRPr="00B17A48">
        <w:rPr>
          <w:rFonts w:cs="Times New Roman"/>
          <w:sz w:val="28"/>
          <w:szCs w:val="28"/>
        </w:rPr>
        <w:t>aldosterone</w:t>
      </w:r>
      <w:r w:rsidR="000422CF" w:rsidRPr="00B17A48">
        <w:rPr>
          <w:rFonts w:cs="Times New Roman"/>
          <w:sz w:val="28"/>
          <w:szCs w:val="28"/>
          <w:lang w:val="vi-VN"/>
        </w:rPr>
        <w:t xml:space="preserve"> </w:t>
      </w:r>
      <w:r w:rsidR="000422CF" w:rsidRPr="00B17A48">
        <w:rPr>
          <w:rFonts w:cs="Times New Roman"/>
          <w:sz w:val="28"/>
          <w:szCs w:val="28"/>
        </w:rPr>
        <w:t>(MRA)</w:t>
      </w:r>
    </w:p>
    <w:p w14:paraId="7787FBF9" w14:textId="7702D64A" w:rsidR="000422CF" w:rsidRPr="004B45B2" w:rsidRDefault="004B45B2" w:rsidP="007C14C1">
      <w:pPr>
        <w:tabs>
          <w:tab w:val="left" w:pos="851"/>
        </w:tabs>
        <w:spacing w:line="360" w:lineRule="auto"/>
        <w:ind w:left="709" w:hanging="283"/>
        <w:jc w:val="both"/>
        <w:rPr>
          <w:rFonts w:cs="Times New Roman"/>
          <w:sz w:val="28"/>
          <w:szCs w:val="28"/>
          <w:lang w:val="vi-VN"/>
        </w:rPr>
      </w:pPr>
      <w:r>
        <w:rPr>
          <w:rFonts w:cs="Times New Roman"/>
          <w:sz w:val="28"/>
          <w:szCs w:val="28"/>
          <w:lang w:val="vi-VN"/>
        </w:rPr>
        <w:t xml:space="preserve">    </w:t>
      </w:r>
      <w:r w:rsidR="00274DE3" w:rsidRPr="00B17A48">
        <w:rPr>
          <w:rFonts w:cs="Times New Roman"/>
          <w:sz w:val="28"/>
          <w:szCs w:val="28"/>
          <w:lang w:val="vi-VN"/>
        </w:rPr>
        <w:t xml:space="preserve">(4) </w:t>
      </w:r>
      <w:r w:rsidR="00274DE3" w:rsidRPr="00B17A48">
        <w:rPr>
          <w:rFonts w:cs="Times New Roman"/>
          <w:sz w:val="28"/>
          <w:szCs w:val="28"/>
        </w:rPr>
        <w:t>Thuốc</w:t>
      </w:r>
      <w:r w:rsidR="00274DE3" w:rsidRPr="00B17A48">
        <w:rPr>
          <w:rFonts w:cs="Times New Roman"/>
          <w:sz w:val="28"/>
          <w:szCs w:val="28"/>
          <w:lang w:val="vi-VN"/>
        </w:rPr>
        <w:t xml:space="preserve"> ứ</w:t>
      </w:r>
      <w:r w:rsidR="000422CF" w:rsidRPr="00B17A48">
        <w:rPr>
          <w:rFonts w:cs="Times New Roman"/>
          <w:sz w:val="28"/>
          <w:szCs w:val="28"/>
        </w:rPr>
        <w:t>c chế kênh đồng vận chuyển Natri-glucose 2 tại ống thận (ức chế SGLT2)</w:t>
      </w:r>
    </w:p>
    <w:p w14:paraId="479B7B06" w14:textId="5EC8992A" w:rsidR="00000D70" w:rsidRPr="00B17A48" w:rsidRDefault="00274DE3" w:rsidP="007C14C1">
      <w:pPr>
        <w:pStyle w:val="ListParagraph"/>
        <w:numPr>
          <w:ilvl w:val="0"/>
          <w:numId w:val="22"/>
        </w:numPr>
        <w:tabs>
          <w:tab w:val="left" w:pos="851"/>
        </w:tabs>
        <w:spacing w:line="360" w:lineRule="auto"/>
        <w:ind w:left="709" w:hanging="283"/>
        <w:jc w:val="both"/>
        <w:rPr>
          <w:rFonts w:cs="Times New Roman"/>
          <w:sz w:val="28"/>
          <w:szCs w:val="28"/>
          <w:lang w:val="vi-VN"/>
        </w:rPr>
      </w:pPr>
      <w:r w:rsidRPr="00B17A48">
        <w:rPr>
          <w:rFonts w:cs="Times New Roman"/>
          <w:sz w:val="28"/>
          <w:szCs w:val="28"/>
          <w:lang w:val="vi-VN"/>
        </w:rPr>
        <w:t>Một số nhóm thuốc khác:</w:t>
      </w:r>
    </w:p>
    <w:p w14:paraId="50A8D2BF" w14:textId="42E3BD8F" w:rsidR="00274DE3" w:rsidRPr="00B17A48" w:rsidRDefault="00274DE3" w:rsidP="007C14C1">
      <w:pPr>
        <w:tabs>
          <w:tab w:val="left" w:pos="851"/>
        </w:tabs>
        <w:spacing w:line="360" w:lineRule="auto"/>
        <w:ind w:left="709" w:hanging="283"/>
        <w:jc w:val="both"/>
        <w:rPr>
          <w:rStyle w:val="fontstyle01"/>
          <w:rFonts w:ascii="Times New Roman" w:hAnsi="Times New Roman" w:cs="Times New Roman"/>
          <w:b w:val="0"/>
          <w:bCs w:val="0"/>
          <w:sz w:val="28"/>
          <w:szCs w:val="28"/>
          <w:lang w:val="vi-VN"/>
        </w:rPr>
      </w:pPr>
      <w:r w:rsidRPr="00B17A48">
        <w:rPr>
          <w:rFonts w:cs="Times New Roman"/>
          <w:sz w:val="28"/>
          <w:szCs w:val="28"/>
          <w:lang w:val="vi-VN"/>
        </w:rPr>
        <w:tab/>
        <w:t xml:space="preserve">(1) </w:t>
      </w:r>
      <w:r w:rsidRPr="00B17A48">
        <w:rPr>
          <w:rStyle w:val="fontstyle01"/>
          <w:rFonts w:ascii="Times New Roman" w:hAnsi="Times New Roman" w:cs="Times New Roman"/>
          <w:b w:val="0"/>
          <w:bCs w:val="0"/>
          <w:sz w:val="28"/>
          <w:szCs w:val="28"/>
        </w:rPr>
        <w:t>Thu</w:t>
      </w:r>
      <w:r w:rsidRPr="00B17A48">
        <w:rPr>
          <w:rStyle w:val="fontstyle11"/>
          <w:rFonts w:ascii="Times New Roman" w:hAnsi="Times New Roman" w:cs="Times New Roman"/>
          <w:sz w:val="28"/>
          <w:szCs w:val="28"/>
        </w:rPr>
        <w:t>ố</w:t>
      </w:r>
      <w:r w:rsidRPr="00B17A48">
        <w:rPr>
          <w:rStyle w:val="fontstyle01"/>
          <w:rFonts w:ascii="Times New Roman" w:hAnsi="Times New Roman" w:cs="Times New Roman"/>
          <w:b w:val="0"/>
          <w:bCs w:val="0"/>
          <w:sz w:val="28"/>
          <w:szCs w:val="28"/>
        </w:rPr>
        <w:t>c l</w:t>
      </w:r>
      <w:r w:rsidRPr="00B17A48">
        <w:rPr>
          <w:rStyle w:val="fontstyle11"/>
          <w:rFonts w:ascii="Times New Roman" w:hAnsi="Times New Roman" w:cs="Times New Roman"/>
          <w:sz w:val="28"/>
          <w:szCs w:val="28"/>
        </w:rPr>
        <w:t>ợ</w:t>
      </w:r>
      <w:r w:rsidRPr="00B17A48">
        <w:rPr>
          <w:rStyle w:val="fontstyle01"/>
          <w:rFonts w:ascii="Times New Roman" w:hAnsi="Times New Roman" w:cs="Times New Roman"/>
          <w:b w:val="0"/>
          <w:bCs w:val="0"/>
          <w:sz w:val="28"/>
          <w:szCs w:val="28"/>
        </w:rPr>
        <w:t>i ti</w:t>
      </w:r>
      <w:r w:rsidRPr="00B17A48">
        <w:rPr>
          <w:rStyle w:val="fontstyle11"/>
          <w:rFonts w:ascii="Times New Roman" w:hAnsi="Times New Roman" w:cs="Times New Roman"/>
          <w:sz w:val="28"/>
          <w:szCs w:val="28"/>
        </w:rPr>
        <w:t>ể</w:t>
      </w:r>
      <w:r w:rsidRPr="00B17A48">
        <w:rPr>
          <w:rStyle w:val="fontstyle01"/>
          <w:rFonts w:ascii="Times New Roman" w:hAnsi="Times New Roman" w:cs="Times New Roman"/>
          <w:b w:val="0"/>
          <w:bCs w:val="0"/>
          <w:sz w:val="28"/>
          <w:szCs w:val="28"/>
        </w:rPr>
        <w:t>u (ngoài nhóm kháng aldosterone)</w:t>
      </w:r>
      <w:r w:rsidRPr="00B17A48">
        <w:rPr>
          <w:rStyle w:val="fontstyle01"/>
          <w:rFonts w:ascii="Times New Roman" w:hAnsi="Times New Roman" w:cs="Times New Roman"/>
          <w:b w:val="0"/>
          <w:bCs w:val="0"/>
          <w:sz w:val="28"/>
          <w:szCs w:val="28"/>
          <w:lang w:val="vi-VN"/>
        </w:rPr>
        <w:t xml:space="preserve">: gồm nhóm thuốc lợi tiểu quai và lợi tiểu thiazide, có tác dụng giảm tình trạng ứ huyết do suy </w:t>
      </w:r>
      <w:r w:rsidR="004B45B2">
        <w:rPr>
          <w:rStyle w:val="fontstyle01"/>
          <w:rFonts w:ascii="Times New Roman" w:hAnsi="Times New Roman" w:cs="Times New Roman"/>
          <w:b w:val="0"/>
          <w:bCs w:val="0"/>
          <w:sz w:val="28"/>
          <w:szCs w:val="28"/>
          <w:lang w:val="vi-VN"/>
        </w:rPr>
        <w:t>tim</w:t>
      </w:r>
    </w:p>
    <w:p w14:paraId="07C71E4A" w14:textId="3617175A" w:rsidR="00274DE3" w:rsidRPr="004B45B2" w:rsidRDefault="00274DE3" w:rsidP="007C14C1">
      <w:pPr>
        <w:tabs>
          <w:tab w:val="left" w:pos="851"/>
        </w:tabs>
        <w:spacing w:line="360" w:lineRule="auto"/>
        <w:ind w:left="709" w:hanging="283"/>
        <w:jc w:val="both"/>
        <w:rPr>
          <w:rStyle w:val="fontstyle01"/>
          <w:rFonts w:ascii="Times New Roman" w:hAnsi="Times New Roman" w:cs="Times New Roman"/>
          <w:b w:val="0"/>
          <w:bCs w:val="0"/>
          <w:sz w:val="28"/>
          <w:szCs w:val="28"/>
          <w:lang w:val="vi-VN"/>
        </w:rPr>
      </w:pPr>
      <w:r w:rsidRPr="00B17A48">
        <w:rPr>
          <w:rStyle w:val="fontstyle01"/>
          <w:rFonts w:ascii="Times New Roman" w:hAnsi="Times New Roman" w:cs="Times New Roman"/>
          <w:b w:val="0"/>
          <w:bCs w:val="0"/>
          <w:sz w:val="28"/>
          <w:szCs w:val="28"/>
          <w:lang w:val="vi-VN"/>
        </w:rPr>
        <w:tab/>
        <w:t xml:space="preserve">(2) </w:t>
      </w:r>
      <w:r w:rsidRPr="00B17A48">
        <w:rPr>
          <w:rStyle w:val="fontstyle01"/>
          <w:rFonts w:ascii="Times New Roman" w:hAnsi="Times New Roman" w:cs="Times New Roman"/>
          <w:b w:val="0"/>
          <w:bCs w:val="0"/>
          <w:sz w:val="28"/>
          <w:szCs w:val="28"/>
        </w:rPr>
        <w:t>Thu</w:t>
      </w:r>
      <w:r w:rsidRPr="00B17A48">
        <w:rPr>
          <w:rStyle w:val="fontstyle11"/>
          <w:rFonts w:ascii="Times New Roman" w:hAnsi="Times New Roman" w:cs="Times New Roman"/>
          <w:sz w:val="28"/>
          <w:szCs w:val="28"/>
        </w:rPr>
        <w:t>ố</w:t>
      </w:r>
      <w:r w:rsidRPr="00B17A48">
        <w:rPr>
          <w:rStyle w:val="fontstyle01"/>
          <w:rFonts w:ascii="Times New Roman" w:hAnsi="Times New Roman" w:cs="Times New Roman"/>
          <w:b w:val="0"/>
          <w:bCs w:val="0"/>
          <w:sz w:val="28"/>
          <w:szCs w:val="28"/>
        </w:rPr>
        <w:t>c glucosid tr</w:t>
      </w:r>
      <w:r w:rsidRPr="00B17A48">
        <w:rPr>
          <w:rStyle w:val="fontstyle11"/>
          <w:rFonts w:ascii="Times New Roman" w:hAnsi="Times New Roman" w:cs="Times New Roman"/>
          <w:sz w:val="28"/>
          <w:szCs w:val="28"/>
        </w:rPr>
        <w:t xml:space="preserve">ợ </w:t>
      </w:r>
      <w:r w:rsidR="004B45B2">
        <w:rPr>
          <w:rStyle w:val="fontstyle01"/>
          <w:rFonts w:ascii="Times New Roman" w:hAnsi="Times New Roman" w:cs="Times New Roman"/>
          <w:b w:val="0"/>
          <w:bCs w:val="0"/>
          <w:sz w:val="28"/>
          <w:szCs w:val="28"/>
        </w:rPr>
        <w:t>tim</w:t>
      </w:r>
    </w:p>
    <w:p w14:paraId="2ABE9C6E" w14:textId="35EBE759" w:rsidR="00274DE3" w:rsidRPr="004B45B2" w:rsidRDefault="00274DE3" w:rsidP="007C14C1">
      <w:pPr>
        <w:tabs>
          <w:tab w:val="left" w:pos="851"/>
        </w:tabs>
        <w:spacing w:line="360" w:lineRule="auto"/>
        <w:ind w:left="709" w:hanging="283"/>
        <w:jc w:val="both"/>
        <w:rPr>
          <w:rStyle w:val="fontstyle01"/>
          <w:rFonts w:ascii="Times New Roman" w:hAnsi="Times New Roman" w:cs="Times New Roman"/>
          <w:b w:val="0"/>
          <w:bCs w:val="0"/>
          <w:sz w:val="28"/>
          <w:szCs w:val="28"/>
          <w:lang w:val="vi-VN"/>
        </w:rPr>
      </w:pPr>
      <w:r w:rsidRPr="00B17A48">
        <w:rPr>
          <w:rStyle w:val="fontstyle01"/>
          <w:rFonts w:ascii="Times New Roman" w:hAnsi="Times New Roman" w:cs="Times New Roman"/>
          <w:b w:val="0"/>
          <w:bCs w:val="0"/>
          <w:sz w:val="28"/>
          <w:szCs w:val="28"/>
        </w:rPr>
        <w:tab/>
      </w:r>
      <w:r w:rsidRPr="00B17A48">
        <w:rPr>
          <w:rStyle w:val="fontstyle01"/>
          <w:rFonts w:ascii="Times New Roman" w:hAnsi="Times New Roman" w:cs="Times New Roman"/>
          <w:b w:val="0"/>
          <w:bCs w:val="0"/>
          <w:sz w:val="28"/>
          <w:szCs w:val="28"/>
          <w:lang w:val="vi-VN"/>
        </w:rPr>
        <w:t xml:space="preserve">(3) </w:t>
      </w:r>
      <w:r w:rsidRPr="00B17A48">
        <w:rPr>
          <w:rStyle w:val="fontstyle01"/>
          <w:rFonts w:ascii="Times New Roman" w:hAnsi="Times New Roman" w:cs="Times New Roman"/>
          <w:b w:val="0"/>
          <w:bCs w:val="0"/>
          <w:sz w:val="28"/>
          <w:szCs w:val="28"/>
        </w:rPr>
        <w:t>Thu</w:t>
      </w:r>
      <w:r w:rsidRPr="00B17A48">
        <w:rPr>
          <w:rStyle w:val="fontstyle11"/>
          <w:rFonts w:ascii="Times New Roman" w:hAnsi="Times New Roman" w:cs="Times New Roman"/>
          <w:sz w:val="28"/>
          <w:szCs w:val="28"/>
        </w:rPr>
        <w:t>ố</w:t>
      </w:r>
      <w:r w:rsidRPr="00B17A48">
        <w:rPr>
          <w:rStyle w:val="fontstyle01"/>
          <w:rFonts w:ascii="Times New Roman" w:hAnsi="Times New Roman" w:cs="Times New Roman"/>
          <w:b w:val="0"/>
          <w:bCs w:val="0"/>
          <w:sz w:val="28"/>
          <w:szCs w:val="28"/>
        </w:rPr>
        <w:t>c ch</w:t>
      </w:r>
      <w:r w:rsidRPr="00B17A48">
        <w:rPr>
          <w:rStyle w:val="fontstyle11"/>
          <w:rFonts w:ascii="Times New Roman" w:hAnsi="Times New Roman" w:cs="Times New Roman"/>
          <w:sz w:val="28"/>
          <w:szCs w:val="28"/>
        </w:rPr>
        <w:t>ẹ</w:t>
      </w:r>
      <w:r w:rsidRPr="00B17A48">
        <w:rPr>
          <w:rStyle w:val="fontstyle01"/>
          <w:rFonts w:ascii="Times New Roman" w:hAnsi="Times New Roman" w:cs="Times New Roman"/>
          <w:b w:val="0"/>
          <w:bCs w:val="0"/>
          <w:sz w:val="28"/>
          <w:szCs w:val="28"/>
        </w:rPr>
        <w:t>n kênh f (Ivabradine)</w:t>
      </w:r>
    </w:p>
    <w:p w14:paraId="04B56104" w14:textId="2EE79F41" w:rsidR="00274DE3" w:rsidRPr="004B45B2" w:rsidRDefault="00274DE3" w:rsidP="007C14C1">
      <w:pPr>
        <w:tabs>
          <w:tab w:val="left" w:pos="851"/>
        </w:tabs>
        <w:spacing w:line="360" w:lineRule="auto"/>
        <w:ind w:left="709" w:hanging="283"/>
        <w:jc w:val="both"/>
        <w:rPr>
          <w:rStyle w:val="fontstyle01"/>
          <w:rFonts w:ascii="Times New Roman" w:hAnsi="Times New Roman" w:cs="Times New Roman"/>
          <w:b w:val="0"/>
          <w:bCs w:val="0"/>
          <w:sz w:val="28"/>
          <w:szCs w:val="28"/>
          <w:lang w:val="vi-VN"/>
        </w:rPr>
      </w:pPr>
      <w:r w:rsidRPr="00B17A48">
        <w:rPr>
          <w:rStyle w:val="fontstyle01"/>
          <w:rFonts w:ascii="Times New Roman" w:hAnsi="Times New Roman" w:cs="Times New Roman"/>
          <w:b w:val="0"/>
          <w:bCs w:val="0"/>
          <w:sz w:val="28"/>
          <w:szCs w:val="28"/>
        </w:rPr>
        <w:tab/>
      </w:r>
      <w:r w:rsidRPr="00B17A48">
        <w:rPr>
          <w:rStyle w:val="fontstyle01"/>
          <w:rFonts w:ascii="Times New Roman" w:hAnsi="Times New Roman" w:cs="Times New Roman"/>
          <w:b w:val="0"/>
          <w:bCs w:val="0"/>
          <w:sz w:val="28"/>
          <w:szCs w:val="28"/>
          <w:lang w:val="vi-VN"/>
        </w:rPr>
        <w:t xml:space="preserve">(4) </w:t>
      </w:r>
      <w:r w:rsidRPr="00B17A48">
        <w:rPr>
          <w:rStyle w:val="fontstyle01"/>
          <w:rFonts w:ascii="Times New Roman" w:hAnsi="Times New Roman" w:cs="Times New Roman"/>
          <w:b w:val="0"/>
          <w:bCs w:val="0"/>
          <w:sz w:val="28"/>
          <w:szCs w:val="28"/>
        </w:rPr>
        <w:t>Thu</w:t>
      </w:r>
      <w:r w:rsidRPr="00B17A48">
        <w:rPr>
          <w:rStyle w:val="fontstyle11"/>
          <w:rFonts w:ascii="Times New Roman" w:hAnsi="Times New Roman" w:cs="Times New Roman"/>
          <w:sz w:val="28"/>
          <w:szCs w:val="28"/>
        </w:rPr>
        <w:t>ố</w:t>
      </w:r>
      <w:r w:rsidRPr="00B17A48">
        <w:rPr>
          <w:rStyle w:val="fontstyle01"/>
          <w:rFonts w:ascii="Times New Roman" w:hAnsi="Times New Roman" w:cs="Times New Roman"/>
          <w:b w:val="0"/>
          <w:bCs w:val="0"/>
          <w:sz w:val="28"/>
          <w:szCs w:val="28"/>
        </w:rPr>
        <w:t>c k</w:t>
      </w:r>
      <w:r w:rsidRPr="00B17A48">
        <w:rPr>
          <w:rStyle w:val="fontstyle11"/>
          <w:rFonts w:ascii="Times New Roman" w:hAnsi="Times New Roman" w:cs="Times New Roman"/>
          <w:sz w:val="28"/>
          <w:szCs w:val="28"/>
        </w:rPr>
        <w:t>ế</w:t>
      </w:r>
      <w:r w:rsidRPr="00B17A48">
        <w:rPr>
          <w:rStyle w:val="fontstyle01"/>
          <w:rFonts w:ascii="Times New Roman" w:hAnsi="Times New Roman" w:cs="Times New Roman"/>
          <w:b w:val="0"/>
          <w:bCs w:val="0"/>
          <w:sz w:val="28"/>
          <w:szCs w:val="28"/>
        </w:rPr>
        <w:t>t h</w:t>
      </w:r>
      <w:r w:rsidRPr="00B17A48">
        <w:rPr>
          <w:rStyle w:val="fontstyle11"/>
          <w:rFonts w:ascii="Times New Roman" w:hAnsi="Times New Roman" w:cs="Times New Roman"/>
          <w:sz w:val="28"/>
          <w:szCs w:val="28"/>
        </w:rPr>
        <w:t>ợ</w:t>
      </w:r>
      <w:r w:rsidRPr="00B17A48">
        <w:rPr>
          <w:rStyle w:val="fontstyle01"/>
          <w:rFonts w:ascii="Times New Roman" w:hAnsi="Times New Roman" w:cs="Times New Roman"/>
          <w:b w:val="0"/>
          <w:bCs w:val="0"/>
          <w:sz w:val="28"/>
          <w:szCs w:val="28"/>
        </w:rPr>
        <w:t xml:space="preserve">p Hydralazine và isosorbide </w:t>
      </w:r>
      <w:r w:rsidR="004B45B2">
        <w:rPr>
          <w:rStyle w:val="fontstyle01"/>
          <w:rFonts w:ascii="Times New Roman" w:hAnsi="Times New Roman" w:cs="Times New Roman"/>
          <w:b w:val="0"/>
          <w:bCs w:val="0"/>
          <w:sz w:val="28"/>
          <w:szCs w:val="28"/>
        </w:rPr>
        <w:t>dinitrate</w:t>
      </w:r>
    </w:p>
    <w:p w14:paraId="0A0DA4F1" w14:textId="65E9449C" w:rsidR="00274DE3" w:rsidRPr="00B17A48" w:rsidRDefault="00274DE3" w:rsidP="007C14C1">
      <w:pPr>
        <w:pStyle w:val="ListParagraph"/>
        <w:numPr>
          <w:ilvl w:val="0"/>
          <w:numId w:val="20"/>
        </w:numPr>
        <w:tabs>
          <w:tab w:val="left" w:pos="851"/>
        </w:tabs>
        <w:spacing w:line="360" w:lineRule="auto"/>
        <w:ind w:left="709" w:hanging="283"/>
        <w:jc w:val="both"/>
        <w:rPr>
          <w:rFonts w:cs="Times New Roman"/>
          <w:sz w:val="28"/>
          <w:szCs w:val="28"/>
          <w:lang w:val="vi-VN"/>
        </w:rPr>
      </w:pPr>
      <w:r w:rsidRPr="00B17A48">
        <w:rPr>
          <w:rFonts w:cs="Times New Roman"/>
          <w:sz w:val="28"/>
          <w:szCs w:val="28"/>
          <w:lang w:val="vi-VN"/>
        </w:rPr>
        <w:t>Điều trị bằng thiết bị:</w:t>
      </w:r>
    </w:p>
    <w:p w14:paraId="40FA0EF5" w14:textId="02A2FCEB" w:rsidR="00274DE3" w:rsidRPr="00B17A48" w:rsidRDefault="00274DE3" w:rsidP="007C14C1">
      <w:pPr>
        <w:pStyle w:val="ListParagraph"/>
        <w:numPr>
          <w:ilvl w:val="0"/>
          <w:numId w:val="23"/>
        </w:numPr>
        <w:tabs>
          <w:tab w:val="left" w:pos="851"/>
        </w:tabs>
        <w:spacing w:line="360" w:lineRule="auto"/>
        <w:ind w:left="709" w:hanging="283"/>
        <w:jc w:val="both"/>
        <w:rPr>
          <w:rFonts w:cs="Times New Roman"/>
          <w:sz w:val="28"/>
          <w:szCs w:val="28"/>
          <w:lang w:val="vi-VN"/>
        </w:rPr>
      </w:pPr>
      <w:r w:rsidRPr="00B17A48">
        <w:rPr>
          <w:rStyle w:val="fontstyle01"/>
          <w:rFonts w:ascii="Times New Roman" w:hAnsi="Times New Roman" w:cs="Times New Roman"/>
          <w:b w:val="0"/>
          <w:bCs w:val="0"/>
          <w:sz w:val="28"/>
          <w:szCs w:val="28"/>
        </w:rPr>
        <w:t>T</w:t>
      </w:r>
      <w:r w:rsidRPr="00B17A48">
        <w:rPr>
          <w:rStyle w:val="fontstyle11"/>
          <w:rFonts w:ascii="Times New Roman" w:hAnsi="Times New Roman" w:cs="Times New Roman"/>
          <w:sz w:val="28"/>
          <w:szCs w:val="28"/>
        </w:rPr>
        <w:t>ạ</w:t>
      </w:r>
      <w:r w:rsidRPr="00B17A48">
        <w:rPr>
          <w:rStyle w:val="fontstyle01"/>
          <w:rFonts w:ascii="Times New Roman" w:hAnsi="Times New Roman" w:cs="Times New Roman"/>
          <w:b w:val="0"/>
          <w:bCs w:val="0"/>
          <w:sz w:val="28"/>
          <w:szCs w:val="28"/>
        </w:rPr>
        <w:t>o nh</w:t>
      </w:r>
      <w:r w:rsidRPr="00B17A48">
        <w:rPr>
          <w:rStyle w:val="fontstyle11"/>
          <w:rFonts w:ascii="Times New Roman" w:hAnsi="Times New Roman" w:cs="Times New Roman"/>
          <w:sz w:val="28"/>
          <w:szCs w:val="28"/>
        </w:rPr>
        <w:t>ịp tái đồ</w:t>
      </w:r>
      <w:r w:rsidRPr="00B17A48">
        <w:rPr>
          <w:rStyle w:val="fontstyle01"/>
          <w:rFonts w:ascii="Times New Roman" w:hAnsi="Times New Roman" w:cs="Times New Roman"/>
          <w:b w:val="0"/>
          <w:bCs w:val="0"/>
          <w:sz w:val="28"/>
          <w:szCs w:val="28"/>
        </w:rPr>
        <w:t>ng b</w:t>
      </w:r>
      <w:r w:rsidRPr="00B17A48">
        <w:rPr>
          <w:rStyle w:val="fontstyle11"/>
          <w:rFonts w:ascii="Times New Roman" w:hAnsi="Times New Roman" w:cs="Times New Roman"/>
          <w:sz w:val="28"/>
          <w:szCs w:val="28"/>
        </w:rPr>
        <w:t>ộ cơ tim (CRT):</w:t>
      </w:r>
      <w:r w:rsidRPr="00B17A48">
        <w:rPr>
          <w:rStyle w:val="fontstyle11"/>
          <w:rFonts w:ascii="Times New Roman" w:hAnsi="Times New Roman" w:cs="Times New Roman"/>
          <w:sz w:val="28"/>
          <w:szCs w:val="28"/>
          <w:lang w:val="vi-VN"/>
        </w:rPr>
        <w:t xml:space="preserve"> </w:t>
      </w:r>
      <w:r w:rsidRPr="00B17A48">
        <w:rPr>
          <w:rFonts w:cs="Times New Roman"/>
          <w:color w:val="000000"/>
          <w:sz w:val="28"/>
          <w:szCs w:val="28"/>
        </w:rPr>
        <w:t>chỉ định tốt nhất ở những bệnh nhân suy</w:t>
      </w:r>
      <w:r w:rsidRPr="00B17A48">
        <w:rPr>
          <w:rFonts w:cs="Times New Roman"/>
          <w:color w:val="000000"/>
          <w:sz w:val="28"/>
          <w:szCs w:val="28"/>
        </w:rPr>
        <w:br/>
        <w:t xml:space="preserve">tim với EF ≤ 35%, nhịp xoang kèm phức bộ QRS ≥ 130 ms và có dạng block </w:t>
      </w:r>
      <w:r w:rsidR="004B45B2">
        <w:rPr>
          <w:rFonts w:cs="Times New Roman"/>
          <w:color w:val="000000"/>
          <w:sz w:val="28"/>
          <w:szCs w:val="28"/>
        </w:rPr>
        <w:t>nhánh</w:t>
      </w:r>
      <w:r w:rsidR="004B45B2">
        <w:rPr>
          <w:rFonts w:cs="Times New Roman"/>
          <w:color w:val="000000"/>
          <w:sz w:val="28"/>
          <w:szCs w:val="28"/>
          <w:lang w:val="vi-VN"/>
        </w:rPr>
        <w:t xml:space="preserve"> </w:t>
      </w:r>
      <w:r w:rsidRPr="00B17A48">
        <w:rPr>
          <w:rFonts w:cs="Times New Roman"/>
          <w:color w:val="000000"/>
          <w:sz w:val="28"/>
          <w:szCs w:val="28"/>
        </w:rPr>
        <w:t xml:space="preserve">trái, còn triệu chứng (NYHA II-IV) mặc dù đã điều trị nội khoa tối </w:t>
      </w:r>
      <w:r w:rsidRPr="00B17A48">
        <w:rPr>
          <w:rFonts w:cs="Times New Roman"/>
          <w:color w:val="000000"/>
          <w:sz w:val="28"/>
          <w:szCs w:val="28"/>
        </w:rPr>
        <w:t>ưu</w:t>
      </w:r>
      <w:r w:rsidRPr="00B17A48">
        <w:rPr>
          <w:rFonts w:cs="Times New Roman"/>
          <w:color w:val="000000"/>
          <w:sz w:val="28"/>
          <w:szCs w:val="28"/>
          <w:lang w:val="vi-VN"/>
        </w:rPr>
        <w:t>.</w:t>
      </w:r>
    </w:p>
    <w:p w14:paraId="73FE8E94" w14:textId="3782BF19" w:rsidR="00274DE3" w:rsidRPr="00B17A48" w:rsidRDefault="00274DE3" w:rsidP="007C14C1">
      <w:pPr>
        <w:pStyle w:val="ListParagraph"/>
        <w:numPr>
          <w:ilvl w:val="0"/>
          <w:numId w:val="23"/>
        </w:numPr>
        <w:tabs>
          <w:tab w:val="left" w:pos="851"/>
        </w:tabs>
        <w:spacing w:line="360" w:lineRule="auto"/>
        <w:ind w:left="709" w:hanging="283"/>
        <w:jc w:val="both"/>
        <w:rPr>
          <w:rStyle w:val="fontstyle01"/>
          <w:rFonts w:ascii="Times New Roman" w:hAnsi="Times New Roman" w:cs="Times New Roman"/>
          <w:b w:val="0"/>
          <w:bCs w:val="0"/>
          <w:color w:val="auto"/>
          <w:sz w:val="28"/>
          <w:szCs w:val="28"/>
          <w:lang w:val="vi-VN"/>
        </w:rPr>
      </w:pPr>
      <w:r w:rsidRPr="00B17A48">
        <w:rPr>
          <w:rStyle w:val="fontstyle01"/>
          <w:rFonts w:ascii="Times New Roman" w:hAnsi="Times New Roman" w:cs="Times New Roman"/>
          <w:b w:val="0"/>
          <w:bCs w:val="0"/>
          <w:sz w:val="28"/>
          <w:szCs w:val="28"/>
        </w:rPr>
        <w:t>Máy phá rung t</w:t>
      </w:r>
      <w:r w:rsidRPr="00B17A48">
        <w:rPr>
          <w:rStyle w:val="fontstyle21"/>
          <w:rFonts w:ascii="Times New Roman" w:hAnsi="Times New Roman" w:cs="Times New Roman"/>
          <w:sz w:val="28"/>
          <w:szCs w:val="28"/>
        </w:rPr>
        <w:t>ự độ</w:t>
      </w:r>
      <w:r w:rsidRPr="00B17A48">
        <w:rPr>
          <w:rStyle w:val="fontstyle01"/>
          <w:rFonts w:ascii="Times New Roman" w:hAnsi="Times New Roman" w:cs="Times New Roman"/>
          <w:b w:val="0"/>
          <w:bCs w:val="0"/>
          <w:sz w:val="28"/>
          <w:szCs w:val="28"/>
        </w:rPr>
        <w:t>ng c</w:t>
      </w:r>
      <w:r w:rsidRPr="00B17A48">
        <w:rPr>
          <w:rStyle w:val="fontstyle21"/>
          <w:rFonts w:ascii="Times New Roman" w:hAnsi="Times New Roman" w:cs="Times New Roman"/>
          <w:sz w:val="28"/>
          <w:szCs w:val="28"/>
        </w:rPr>
        <w:t>ấ</w:t>
      </w:r>
      <w:r w:rsidRPr="00B17A48">
        <w:rPr>
          <w:rStyle w:val="fontstyle01"/>
          <w:rFonts w:ascii="Times New Roman" w:hAnsi="Times New Roman" w:cs="Times New Roman"/>
          <w:b w:val="0"/>
          <w:bCs w:val="0"/>
          <w:sz w:val="28"/>
          <w:szCs w:val="28"/>
        </w:rPr>
        <w:t xml:space="preserve">y vào </w:t>
      </w:r>
      <w:r w:rsidRPr="00B17A48">
        <w:rPr>
          <w:rStyle w:val="fontstyle21"/>
          <w:rFonts w:ascii="Times New Roman" w:hAnsi="Times New Roman" w:cs="Times New Roman"/>
          <w:sz w:val="28"/>
          <w:szCs w:val="28"/>
        </w:rPr>
        <w:t xml:space="preserve">cơ thể </w:t>
      </w:r>
      <w:r w:rsidRPr="00B17A48">
        <w:rPr>
          <w:rStyle w:val="fontstyle01"/>
          <w:rFonts w:ascii="Times New Roman" w:hAnsi="Times New Roman" w:cs="Times New Roman"/>
          <w:b w:val="0"/>
          <w:bCs w:val="0"/>
          <w:sz w:val="28"/>
          <w:szCs w:val="28"/>
        </w:rPr>
        <w:t>(ICD)</w:t>
      </w:r>
      <w:r w:rsidRPr="00B17A48">
        <w:rPr>
          <w:rStyle w:val="fontstyle01"/>
          <w:rFonts w:ascii="Times New Roman" w:hAnsi="Times New Roman" w:cs="Times New Roman"/>
          <w:b w:val="0"/>
          <w:bCs w:val="0"/>
          <w:sz w:val="28"/>
          <w:szCs w:val="28"/>
          <w:lang w:val="vi-VN"/>
        </w:rPr>
        <w:t xml:space="preserve">: </w:t>
      </w:r>
      <w:r w:rsidR="009A3465" w:rsidRPr="00B17A48">
        <w:rPr>
          <w:rStyle w:val="fontstyle01"/>
          <w:rFonts w:ascii="Times New Roman" w:hAnsi="Times New Roman" w:cs="Times New Roman"/>
          <w:b w:val="0"/>
          <w:bCs w:val="0"/>
          <w:sz w:val="28"/>
          <w:szCs w:val="28"/>
          <w:lang w:val="vi-VN"/>
        </w:rPr>
        <w:t xml:space="preserve">dự phòng đột tử </w:t>
      </w:r>
      <w:r w:rsidR="004B45B2">
        <w:rPr>
          <w:rStyle w:val="fontstyle01"/>
          <w:rFonts w:ascii="Times New Roman" w:hAnsi="Times New Roman" w:cs="Times New Roman"/>
          <w:b w:val="0"/>
          <w:bCs w:val="0"/>
          <w:sz w:val="28"/>
          <w:szCs w:val="28"/>
          <w:lang w:val="vi-VN"/>
        </w:rPr>
        <w:t xml:space="preserve">tiên phát và thứ phát </w:t>
      </w:r>
      <w:r w:rsidR="009A3465" w:rsidRPr="00B17A48">
        <w:rPr>
          <w:rStyle w:val="fontstyle01"/>
          <w:rFonts w:ascii="Times New Roman" w:hAnsi="Times New Roman" w:cs="Times New Roman"/>
          <w:b w:val="0"/>
          <w:bCs w:val="0"/>
          <w:sz w:val="28"/>
          <w:szCs w:val="28"/>
          <w:lang w:val="vi-VN"/>
        </w:rPr>
        <w:t xml:space="preserve">do </w:t>
      </w:r>
      <w:r w:rsidR="004B45B2">
        <w:rPr>
          <w:rStyle w:val="fontstyle01"/>
          <w:rFonts w:ascii="Times New Roman" w:hAnsi="Times New Roman" w:cs="Times New Roman"/>
          <w:b w:val="0"/>
          <w:bCs w:val="0"/>
          <w:sz w:val="28"/>
          <w:szCs w:val="28"/>
          <w:lang w:val="vi-VN"/>
        </w:rPr>
        <w:t>tim.</w:t>
      </w:r>
      <w:r w:rsidR="009A3465" w:rsidRPr="00B17A48">
        <w:rPr>
          <w:rStyle w:val="fontstyle01"/>
          <w:rFonts w:ascii="Times New Roman" w:hAnsi="Times New Roman" w:cs="Times New Roman"/>
          <w:b w:val="0"/>
          <w:bCs w:val="0"/>
          <w:sz w:val="28"/>
          <w:szCs w:val="28"/>
          <w:lang w:val="vi-VN"/>
        </w:rPr>
        <w:t xml:space="preserve"> </w:t>
      </w:r>
    </w:p>
    <w:p w14:paraId="0877BE8D" w14:textId="59818E10" w:rsidR="009A3465" w:rsidRPr="00B17A48" w:rsidRDefault="009A3465" w:rsidP="007C14C1">
      <w:pPr>
        <w:pStyle w:val="ListParagraph"/>
        <w:numPr>
          <w:ilvl w:val="0"/>
          <w:numId w:val="23"/>
        </w:numPr>
        <w:tabs>
          <w:tab w:val="left" w:pos="851"/>
        </w:tabs>
        <w:spacing w:line="360" w:lineRule="auto"/>
        <w:ind w:left="709" w:hanging="283"/>
        <w:jc w:val="both"/>
        <w:rPr>
          <w:rFonts w:cs="Times New Roman"/>
          <w:sz w:val="28"/>
          <w:szCs w:val="28"/>
          <w:lang w:val="vi-VN"/>
        </w:rPr>
      </w:pPr>
      <w:r w:rsidRPr="00B17A48">
        <w:rPr>
          <w:rFonts w:cs="Times New Roman"/>
          <w:color w:val="000000"/>
          <w:sz w:val="28"/>
          <w:szCs w:val="28"/>
        </w:rPr>
        <w:t xml:space="preserve">Thay (ghép) </w:t>
      </w:r>
      <w:r w:rsidRPr="00B17A48">
        <w:rPr>
          <w:rFonts w:cs="Times New Roman"/>
          <w:color w:val="000000"/>
          <w:sz w:val="28"/>
          <w:szCs w:val="28"/>
        </w:rPr>
        <w:t>tim</w:t>
      </w:r>
      <w:r w:rsidRPr="00B17A48">
        <w:rPr>
          <w:rFonts w:cs="Times New Roman"/>
          <w:color w:val="000000"/>
          <w:sz w:val="28"/>
          <w:szCs w:val="28"/>
          <w:lang w:val="vi-VN"/>
        </w:rPr>
        <w:t xml:space="preserve">: chỉ định ở những </w:t>
      </w:r>
      <w:r w:rsidRPr="00B17A48">
        <w:rPr>
          <w:rFonts w:cs="Times New Roman"/>
          <w:color w:val="000000"/>
          <w:sz w:val="28"/>
          <w:szCs w:val="28"/>
        </w:rPr>
        <w:t>b</w:t>
      </w:r>
      <w:r w:rsidRPr="00B17A48">
        <w:rPr>
          <w:rFonts w:cs="Times New Roman"/>
          <w:color w:val="000000"/>
          <w:sz w:val="28"/>
          <w:szCs w:val="28"/>
        </w:rPr>
        <w:t>ệnh nhân suy tim giai đoạn cuối, đã kháng lại với tất cả các biện pháp điều trị nội,</w:t>
      </w:r>
      <w:r w:rsidRPr="00B17A48">
        <w:rPr>
          <w:rFonts w:cs="Times New Roman"/>
          <w:color w:val="000000"/>
          <w:sz w:val="28"/>
          <w:szCs w:val="28"/>
          <w:lang w:val="vi-VN"/>
        </w:rPr>
        <w:t xml:space="preserve"> </w:t>
      </w:r>
      <w:r w:rsidRPr="00B17A48">
        <w:rPr>
          <w:rFonts w:cs="Times New Roman"/>
          <w:color w:val="000000"/>
          <w:sz w:val="28"/>
          <w:szCs w:val="28"/>
        </w:rPr>
        <w:t xml:space="preserve">ngoại khoa thông </w:t>
      </w:r>
      <w:r w:rsidRPr="00B17A48">
        <w:rPr>
          <w:rFonts w:cs="Times New Roman"/>
          <w:color w:val="000000"/>
          <w:sz w:val="28"/>
          <w:szCs w:val="28"/>
        </w:rPr>
        <w:t>thường</w:t>
      </w:r>
      <w:r w:rsidRPr="00B17A48">
        <w:rPr>
          <w:rFonts w:cs="Times New Roman"/>
          <w:color w:val="000000"/>
          <w:sz w:val="28"/>
          <w:szCs w:val="28"/>
          <w:lang w:val="vi-VN"/>
        </w:rPr>
        <w:t xml:space="preserve">, </w:t>
      </w:r>
      <w:r w:rsidRPr="00B17A48">
        <w:rPr>
          <w:rFonts w:cs="Times New Roman"/>
          <w:color w:val="000000"/>
          <w:sz w:val="28"/>
          <w:szCs w:val="28"/>
        </w:rPr>
        <w:t>d</w:t>
      </w:r>
      <w:r w:rsidRPr="00B17A48">
        <w:rPr>
          <w:rFonts w:cs="Times New Roman"/>
          <w:color w:val="000000"/>
          <w:sz w:val="28"/>
          <w:szCs w:val="28"/>
        </w:rPr>
        <w:t xml:space="preserve">ưới 65 tuổi và có khả năng tuân thủ điều trị chặt </w:t>
      </w:r>
      <w:r w:rsidRPr="00B17A48">
        <w:rPr>
          <w:rFonts w:cs="Times New Roman"/>
          <w:color w:val="000000"/>
          <w:sz w:val="28"/>
          <w:szCs w:val="28"/>
        </w:rPr>
        <w:t>chẽ</w:t>
      </w:r>
      <w:r w:rsidRPr="00B17A48">
        <w:rPr>
          <w:rFonts w:cs="Times New Roman"/>
          <w:color w:val="000000"/>
          <w:sz w:val="28"/>
          <w:szCs w:val="28"/>
          <w:lang w:val="vi-VN"/>
        </w:rPr>
        <w:t>.</w:t>
      </w:r>
    </w:p>
    <w:p w14:paraId="7C72D6C4" w14:textId="7422BD35" w:rsidR="009A3465" w:rsidRPr="00B17A48" w:rsidRDefault="009A3465" w:rsidP="007C14C1">
      <w:pPr>
        <w:pStyle w:val="NormalWeb"/>
        <w:spacing w:before="180" w:beforeAutospacing="0" w:after="120" w:afterAutospacing="0" w:line="360" w:lineRule="auto"/>
        <w:jc w:val="both"/>
        <w:rPr>
          <w:rStyle w:val="fontstyle01"/>
          <w:rFonts w:ascii="Times New Roman" w:hAnsi="Times New Roman"/>
          <w:b w:val="0"/>
          <w:bCs w:val="0"/>
          <w:sz w:val="28"/>
          <w:szCs w:val="28"/>
        </w:rPr>
      </w:pPr>
      <w:r w:rsidRPr="00B17A48">
        <w:rPr>
          <w:color w:val="222222"/>
          <w:sz w:val="28"/>
          <w:szCs w:val="28"/>
        </w:rPr>
        <w:t>3.1 Điều trị suy tim mạn với phân suất tống máu giảm</w:t>
      </w:r>
      <w:r w:rsidRPr="00B17A48">
        <w:rPr>
          <w:color w:val="222222"/>
          <w:sz w:val="28"/>
          <w:szCs w:val="28"/>
          <w:lang w:val="vi-VN"/>
        </w:rPr>
        <w:t xml:space="preserve"> nhẹ</w:t>
      </w:r>
      <w:r w:rsidRPr="00B17A48">
        <w:rPr>
          <w:color w:val="222222"/>
          <w:sz w:val="28"/>
          <w:szCs w:val="28"/>
        </w:rPr>
        <w:t xml:space="preserve"> </w:t>
      </w:r>
      <w:r w:rsidRPr="00B17A48">
        <w:rPr>
          <w:rStyle w:val="fontstyle01"/>
          <w:rFonts w:ascii="Times New Roman" w:hAnsi="Times New Roman"/>
          <w:b w:val="0"/>
          <w:bCs w:val="0"/>
          <w:sz w:val="28"/>
          <w:szCs w:val="28"/>
        </w:rPr>
        <w:t>(EF: 41-49%)</w:t>
      </w:r>
    </w:p>
    <w:p w14:paraId="73C1A192" w14:textId="27750425" w:rsidR="009A3465" w:rsidRPr="00B17A48" w:rsidRDefault="009A3465" w:rsidP="007C14C1">
      <w:pPr>
        <w:pStyle w:val="NormalWeb"/>
        <w:numPr>
          <w:ilvl w:val="0"/>
          <w:numId w:val="20"/>
        </w:numPr>
        <w:spacing w:before="180" w:beforeAutospacing="0" w:after="120" w:afterAutospacing="0" w:line="360" w:lineRule="auto"/>
        <w:jc w:val="both"/>
        <w:rPr>
          <w:color w:val="222222"/>
          <w:sz w:val="28"/>
          <w:szCs w:val="28"/>
        </w:rPr>
      </w:pPr>
      <w:r w:rsidRPr="00B17A48">
        <w:rPr>
          <w:color w:val="222222"/>
          <w:sz w:val="28"/>
          <w:szCs w:val="28"/>
        </w:rPr>
        <w:t>Điều</w:t>
      </w:r>
      <w:r w:rsidRPr="00B17A48">
        <w:rPr>
          <w:color w:val="222222"/>
          <w:sz w:val="28"/>
          <w:szCs w:val="28"/>
          <w:lang w:val="vi-VN"/>
        </w:rPr>
        <w:t xml:space="preserve"> trị nội khoa:</w:t>
      </w:r>
    </w:p>
    <w:p w14:paraId="4F2CB9BC" w14:textId="0A0466EF"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lastRenderedPageBreak/>
        <w:t>Thu</w:t>
      </w:r>
      <w:r w:rsidRPr="00B17A48">
        <w:rPr>
          <w:rStyle w:val="fontstyle11"/>
          <w:rFonts w:ascii="Times New Roman" w:hAnsi="Times New Roman"/>
          <w:sz w:val="28"/>
          <w:szCs w:val="28"/>
        </w:rPr>
        <w:t>ố</w:t>
      </w:r>
      <w:r w:rsidRPr="00B17A48">
        <w:rPr>
          <w:rStyle w:val="fontstyle01"/>
          <w:rFonts w:ascii="Times New Roman" w:hAnsi="Times New Roman"/>
          <w:b w:val="0"/>
          <w:bCs w:val="0"/>
          <w:sz w:val="28"/>
          <w:szCs w:val="28"/>
        </w:rPr>
        <w:t>c l</w:t>
      </w:r>
      <w:r w:rsidRPr="00B17A48">
        <w:rPr>
          <w:rStyle w:val="fontstyle11"/>
          <w:rFonts w:ascii="Times New Roman" w:hAnsi="Times New Roman"/>
          <w:sz w:val="28"/>
          <w:szCs w:val="28"/>
        </w:rPr>
        <w:t>ợ</w:t>
      </w:r>
      <w:r w:rsidRPr="00B17A48">
        <w:rPr>
          <w:rStyle w:val="fontstyle01"/>
          <w:rFonts w:ascii="Times New Roman" w:hAnsi="Times New Roman"/>
          <w:b w:val="0"/>
          <w:bCs w:val="0"/>
          <w:sz w:val="28"/>
          <w:szCs w:val="28"/>
        </w:rPr>
        <w:t>i ti</w:t>
      </w:r>
      <w:r w:rsidRPr="00B17A48">
        <w:rPr>
          <w:rStyle w:val="fontstyle11"/>
          <w:rFonts w:ascii="Times New Roman" w:hAnsi="Times New Roman"/>
          <w:sz w:val="28"/>
          <w:szCs w:val="28"/>
        </w:rPr>
        <w:t>ể</w:t>
      </w:r>
      <w:r w:rsidRPr="00B17A48">
        <w:rPr>
          <w:rStyle w:val="fontstyle01"/>
          <w:rFonts w:ascii="Times New Roman" w:hAnsi="Times New Roman"/>
          <w:b w:val="0"/>
          <w:bCs w:val="0"/>
          <w:sz w:val="28"/>
          <w:szCs w:val="28"/>
        </w:rPr>
        <w:t>u</w:t>
      </w:r>
    </w:p>
    <w:p w14:paraId="65ED92D3" w14:textId="272F6900"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Thu</w:t>
      </w:r>
      <w:r w:rsidRPr="00B17A48">
        <w:rPr>
          <w:rStyle w:val="fontstyle11"/>
          <w:rFonts w:ascii="Times New Roman" w:hAnsi="Times New Roman"/>
          <w:sz w:val="28"/>
          <w:szCs w:val="28"/>
        </w:rPr>
        <w:t>ố</w:t>
      </w:r>
      <w:r w:rsidRPr="00B17A48">
        <w:rPr>
          <w:rStyle w:val="fontstyle01"/>
          <w:rFonts w:ascii="Times New Roman" w:hAnsi="Times New Roman"/>
          <w:b w:val="0"/>
          <w:bCs w:val="0"/>
          <w:sz w:val="28"/>
          <w:szCs w:val="28"/>
        </w:rPr>
        <w:t xml:space="preserve">c </w:t>
      </w:r>
      <w:r w:rsidRPr="00B17A48">
        <w:rPr>
          <w:rStyle w:val="fontstyle11"/>
          <w:rFonts w:ascii="Times New Roman" w:hAnsi="Times New Roman"/>
          <w:sz w:val="28"/>
          <w:szCs w:val="28"/>
        </w:rPr>
        <w:t>ứ</w:t>
      </w:r>
      <w:r w:rsidRPr="00B17A48">
        <w:rPr>
          <w:rStyle w:val="fontstyle01"/>
          <w:rFonts w:ascii="Times New Roman" w:hAnsi="Times New Roman"/>
          <w:b w:val="0"/>
          <w:bCs w:val="0"/>
          <w:sz w:val="28"/>
          <w:szCs w:val="28"/>
        </w:rPr>
        <w:t>c ch</w:t>
      </w:r>
      <w:r w:rsidRPr="00B17A48">
        <w:rPr>
          <w:rStyle w:val="fontstyle11"/>
          <w:rFonts w:ascii="Times New Roman" w:hAnsi="Times New Roman"/>
          <w:sz w:val="28"/>
          <w:szCs w:val="28"/>
        </w:rPr>
        <w:t xml:space="preserve">ế </w:t>
      </w:r>
      <w:r w:rsidRPr="00B17A48">
        <w:rPr>
          <w:rStyle w:val="fontstyle01"/>
          <w:rFonts w:ascii="Times New Roman" w:hAnsi="Times New Roman"/>
          <w:b w:val="0"/>
          <w:bCs w:val="0"/>
          <w:sz w:val="28"/>
          <w:szCs w:val="28"/>
        </w:rPr>
        <w:t>SGLT2</w:t>
      </w:r>
    </w:p>
    <w:p w14:paraId="60DBDAA6" w14:textId="0935A691"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Ch</w:t>
      </w:r>
      <w:r w:rsidRPr="00B17A48">
        <w:rPr>
          <w:rStyle w:val="fontstyle11"/>
          <w:rFonts w:ascii="Times New Roman" w:hAnsi="Times New Roman"/>
          <w:sz w:val="28"/>
          <w:szCs w:val="28"/>
        </w:rPr>
        <w:t>ấ</w:t>
      </w:r>
      <w:r w:rsidRPr="00B17A48">
        <w:rPr>
          <w:rStyle w:val="fontstyle01"/>
          <w:rFonts w:ascii="Times New Roman" w:hAnsi="Times New Roman"/>
          <w:b w:val="0"/>
          <w:bCs w:val="0"/>
          <w:sz w:val="28"/>
          <w:szCs w:val="28"/>
        </w:rPr>
        <w:t xml:space="preserve">t </w:t>
      </w:r>
      <w:r w:rsidRPr="00B17A48">
        <w:rPr>
          <w:rStyle w:val="fontstyle11"/>
          <w:rFonts w:ascii="Times New Roman" w:hAnsi="Times New Roman"/>
          <w:sz w:val="28"/>
          <w:szCs w:val="28"/>
        </w:rPr>
        <w:t>ứ</w:t>
      </w:r>
      <w:r w:rsidRPr="00B17A48">
        <w:rPr>
          <w:rStyle w:val="fontstyle01"/>
          <w:rFonts w:ascii="Times New Roman" w:hAnsi="Times New Roman"/>
          <w:b w:val="0"/>
          <w:bCs w:val="0"/>
          <w:sz w:val="28"/>
          <w:szCs w:val="28"/>
        </w:rPr>
        <w:t>c ch</w:t>
      </w:r>
      <w:r w:rsidRPr="00B17A48">
        <w:rPr>
          <w:rStyle w:val="fontstyle11"/>
          <w:rFonts w:ascii="Times New Roman" w:hAnsi="Times New Roman"/>
          <w:sz w:val="28"/>
          <w:szCs w:val="28"/>
        </w:rPr>
        <w:t xml:space="preserve">ế </w:t>
      </w:r>
      <w:r w:rsidRPr="00B17A48">
        <w:rPr>
          <w:rStyle w:val="fontstyle01"/>
          <w:rFonts w:ascii="Times New Roman" w:hAnsi="Times New Roman"/>
          <w:b w:val="0"/>
          <w:bCs w:val="0"/>
          <w:sz w:val="28"/>
          <w:szCs w:val="28"/>
        </w:rPr>
        <w:t>th</w:t>
      </w:r>
      <w:r w:rsidRPr="00B17A48">
        <w:rPr>
          <w:rStyle w:val="fontstyle11"/>
          <w:rFonts w:ascii="Times New Roman" w:hAnsi="Times New Roman"/>
          <w:sz w:val="28"/>
          <w:szCs w:val="28"/>
        </w:rPr>
        <w:t xml:space="preserve">ụ </w:t>
      </w:r>
      <w:r w:rsidRPr="00B17A48">
        <w:rPr>
          <w:rStyle w:val="fontstyle01"/>
          <w:rFonts w:ascii="Times New Roman" w:hAnsi="Times New Roman"/>
          <w:b w:val="0"/>
          <w:bCs w:val="0"/>
          <w:sz w:val="28"/>
          <w:szCs w:val="28"/>
        </w:rPr>
        <w:t>th</w:t>
      </w:r>
      <w:r w:rsidRPr="00B17A48">
        <w:rPr>
          <w:rStyle w:val="fontstyle11"/>
          <w:rFonts w:ascii="Times New Roman" w:hAnsi="Times New Roman"/>
          <w:sz w:val="28"/>
          <w:szCs w:val="28"/>
        </w:rPr>
        <w:t xml:space="preserve">ể </w:t>
      </w:r>
      <w:r w:rsidRPr="00B17A48">
        <w:rPr>
          <w:rStyle w:val="fontstyle01"/>
          <w:rFonts w:ascii="Times New Roman" w:hAnsi="Times New Roman"/>
          <w:b w:val="0"/>
          <w:bCs w:val="0"/>
          <w:sz w:val="28"/>
          <w:szCs w:val="28"/>
        </w:rPr>
        <w:t>angiotensin-neprilysin</w:t>
      </w:r>
    </w:p>
    <w:p w14:paraId="6A43BC39" w14:textId="05D60766"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Thu</w:t>
      </w:r>
      <w:r w:rsidRPr="00B17A48">
        <w:rPr>
          <w:rStyle w:val="fontstyle11"/>
          <w:rFonts w:ascii="Times New Roman" w:hAnsi="Times New Roman"/>
          <w:sz w:val="28"/>
          <w:szCs w:val="28"/>
        </w:rPr>
        <w:t>ố</w:t>
      </w:r>
      <w:r w:rsidRPr="00B17A48">
        <w:rPr>
          <w:rStyle w:val="fontstyle01"/>
          <w:rFonts w:ascii="Times New Roman" w:hAnsi="Times New Roman"/>
          <w:b w:val="0"/>
          <w:bCs w:val="0"/>
          <w:sz w:val="28"/>
          <w:szCs w:val="28"/>
        </w:rPr>
        <w:t xml:space="preserve">c </w:t>
      </w:r>
      <w:r w:rsidRPr="00B17A48">
        <w:rPr>
          <w:rStyle w:val="fontstyle11"/>
          <w:rFonts w:ascii="Times New Roman" w:hAnsi="Times New Roman"/>
          <w:sz w:val="28"/>
          <w:szCs w:val="28"/>
        </w:rPr>
        <w:t>ứ</w:t>
      </w:r>
      <w:r w:rsidRPr="00B17A48">
        <w:rPr>
          <w:rStyle w:val="fontstyle01"/>
          <w:rFonts w:ascii="Times New Roman" w:hAnsi="Times New Roman"/>
          <w:b w:val="0"/>
          <w:bCs w:val="0"/>
          <w:sz w:val="28"/>
          <w:szCs w:val="28"/>
        </w:rPr>
        <w:t>c ch</w:t>
      </w:r>
      <w:r w:rsidRPr="00B17A48">
        <w:rPr>
          <w:rStyle w:val="fontstyle11"/>
          <w:rFonts w:ascii="Times New Roman" w:hAnsi="Times New Roman"/>
          <w:sz w:val="28"/>
          <w:szCs w:val="28"/>
        </w:rPr>
        <w:t xml:space="preserve">ế </w:t>
      </w:r>
      <w:r w:rsidRPr="00B17A48">
        <w:rPr>
          <w:rStyle w:val="fontstyle01"/>
          <w:rFonts w:ascii="Times New Roman" w:hAnsi="Times New Roman"/>
          <w:b w:val="0"/>
          <w:bCs w:val="0"/>
          <w:sz w:val="28"/>
          <w:szCs w:val="28"/>
        </w:rPr>
        <w:t>men chuy</w:t>
      </w:r>
      <w:r w:rsidRPr="00B17A48">
        <w:rPr>
          <w:rStyle w:val="fontstyle11"/>
          <w:rFonts w:ascii="Times New Roman" w:hAnsi="Times New Roman"/>
          <w:sz w:val="28"/>
          <w:szCs w:val="28"/>
        </w:rPr>
        <w:t>ể</w:t>
      </w:r>
      <w:r w:rsidRPr="00B17A48">
        <w:rPr>
          <w:rStyle w:val="fontstyle01"/>
          <w:rFonts w:ascii="Times New Roman" w:hAnsi="Times New Roman"/>
          <w:b w:val="0"/>
          <w:bCs w:val="0"/>
          <w:sz w:val="28"/>
          <w:szCs w:val="28"/>
        </w:rPr>
        <w:t>n (ACE-I)</w:t>
      </w:r>
    </w:p>
    <w:p w14:paraId="7EE69863" w14:textId="103DD149"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Thu</w:t>
      </w:r>
      <w:r w:rsidRPr="00B17A48">
        <w:rPr>
          <w:rStyle w:val="fontstyle11"/>
          <w:rFonts w:ascii="Times New Roman" w:hAnsi="Times New Roman"/>
          <w:sz w:val="28"/>
          <w:szCs w:val="28"/>
        </w:rPr>
        <w:t>ố</w:t>
      </w:r>
      <w:r w:rsidRPr="00B17A48">
        <w:rPr>
          <w:rStyle w:val="fontstyle01"/>
          <w:rFonts w:ascii="Times New Roman" w:hAnsi="Times New Roman"/>
          <w:b w:val="0"/>
          <w:bCs w:val="0"/>
          <w:sz w:val="28"/>
          <w:szCs w:val="28"/>
        </w:rPr>
        <w:t xml:space="preserve">c </w:t>
      </w:r>
      <w:r w:rsidRPr="00B17A48">
        <w:rPr>
          <w:rStyle w:val="fontstyle11"/>
          <w:rFonts w:ascii="Times New Roman" w:hAnsi="Times New Roman"/>
          <w:sz w:val="28"/>
          <w:szCs w:val="28"/>
        </w:rPr>
        <w:t>ứ</w:t>
      </w:r>
      <w:r w:rsidRPr="00B17A48">
        <w:rPr>
          <w:rStyle w:val="fontstyle01"/>
          <w:rFonts w:ascii="Times New Roman" w:hAnsi="Times New Roman"/>
          <w:b w:val="0"/>
          <w:bCs w:val="0"/>
          <w:sz w:val="28"/>
          <w:szCs w:val="28"/>
        </w:rPr>
        <w:t>c ch</w:t>
      </w:r>
      <w:r w:rsidRPr="00B17A48">
        <w:rPr>
          <w:rStyle w:val="fontstyle11"/>
          <w:rFonts w:ascii="Times New Roman" w:hAnsi="Times New Roman"/>
          <w:sz w:val="28"/>
          <w:szCs w:val="28"/>
        </w:rPr>
        <w:t xml:space="preserve">ế </w:t>
      </w:r>
      <w:r w:rsidRPr="00B17A48">
        <w:rPr>
          <w:rStyle w:val="fontstyle01"/>
          <w:rFonts w:ascii="Times New Roman" w:hAnsi="Times New Roman"/>
          <w:b w:val="0"/>
          <w:bCs w:val="0"/>
          <w:sz w:val="28"/>
          <w:szCs w:val="28"/>
        </w:rPr>
        <w:t>th</w:t>
      </w:r>
      <w:r w:rsidRPr="00B17A48">
        <w:rPr>
          <w:rStyle w:val="fontstyle11"/>
          <w:rFonts w:ascii="Times New Roman" w:hAnsi="Times New Roman"/>
          <w:sz w:val="28"/>
          <w:szCs w:val="28"/>
        </w:rPr>
        <w:t xml:space="preserve">ụ </w:t>
      </w:r>
      <w:r w:rsidRPr="00B17A48">
        <w:rPr>
          <w:rStyle w:val="fontstyle01"/>
          <w:rFonts w:ascii="Times New Roman" w:hAnsi="Times New Roman"/>
          <w:b w:val="0"/>
          <w:bCs w:val="0"/>
          <w:sz w:val="28"/>
          <w:szCs w:val="28"/>
        </w:rPr>
        <w:t>th</w:t>
      </w:r>
      <w:r w:rsidRPr="00B17A48">
        <w:rPr>
          <w:rStyle w:val="fontstyle11"/>
          <w:rFonts w:ascii="Times New Roman" w:hAnsi="Times New Roman"/>
          <w:sz w:val="28"/>
          <w:szCs w:val="28"/>
        </w:rPr>
        <w:t xml:space="preserve">ể </w:t>
      </w:r>
      <w:r w:rsidRPr="00B17A48">
        <w:rPr>
          <w:rStyle w:val="fontstyle01"/>
          <w:rFonts w:ascii="Times New Roman" w:hAnsi="Times New Roman"/>
          <w:b w:val="0"/>
          <w:bCs w:val="0"/>
          <w:sz w:val="28"/>
          <w:szCs w:val="28"/>
        </w:rPr>
        <w:t>angiotensin II (ARB)</w:t>
      </w:r>
    </w:p>
    <w:p w14:paraId="2E929F3C" w14:textId="72D35857"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Thu</w:t>
      </w:r>
      <w:r w:rsidRPr="00B17A48">
        <w:rPr>
          <w:rStyle w:val="fontstyle11"/>
          <w:rFonts w:ascii="Times New Roman" w:hAnsi="Times New Roman"/>
          <w:sz w:val="28"/>
          <w:szCs w:val="28"/>
        </w:rPr>
        <w:t>ố</w:t>
      </w:r>
      <w:r w:rsidRPr="00B17A48">
        <w:rPr>
          <w:rStyle w:val="fontstyle01"/>
          <w:rFonts w:ascii="Times New Roman" w:hAnsi="Times New Roman"/>
          <w:b w:val="0"/>
          <w:bCs w:val="0"/>
          <w:sz w:val="28"/>
          <w:szCs w:val="28"/>
        </w:rPr>
        <w:t>c ch</w:t>
      </w:r>
      <w:r w:rsidRPr="00B17A48">
        <w:rPr>
          <w:rStyle w:val="fontstyle11"/>
          <w:rFonts w:ascii="Times New Roman" w:hAnsi="Times New Roman"/>
          <w:sz w:val="28"/>
          <w:szCs w:val="28"/>
        </w:rPr>
        <w:t>ẹ</w:t>
      </w:r>
      <w:r w:rsidRPr="00B17A48">
        <w:rPr>
          <w:rStyle w:val="fontstyle01"/>
          <w:rFonts w:ascii="Times New Roman" w:hAnsi="Times New Roman"/>
          <w:b w:val="0"/>
          <w:bCs w:val="0"/>
          <w:sz w:val="28"/>
          <w:szCs w:val="28"/>
        </w:rPr>
        <w:t>n beta giao c</w:t>
      </w:r>
      <w:r w:rsidRPr="00B17A48">
        <w:rPr>
          <w:rStyle w:val="fontstyle11"/>
          <w:rFonts w:ascii="Times New Roman" w:hAnsi="Times New Roman"/>
          <w:sz w:val="28"/>
          <w:szCs w:val="28"/>
        </w:rPr>
        <w:t>ả</w:t>
      </w:r>
      <w:r w:rsidRPr="00B17A48">
        <w:rPr>
          <w:rStyle w:val="fontstyle01"/>
          <w:rFonts w:ascii="Times New Roman" w:hAnsi="Times New Roman"/>
          <w:b w:val="0"/>
          <w:bCs w:val="0"/>
          <w:sz w:val="28"/>
          <w:szCs w:val="28"/>
        </w:rPr>
        <w:t>m</w:t>
      </w:r>
    </w:p>
    <w:p w14:paraId="30F0E4BD" w14:textId="193758C3" w:rsidR="009A3465" w:rsidRPr="00B17A48" w:rsidRDefault="009A3465" w:rsidP="007C14C1">
      <w:pPr>
        <w:pStyle w:val="NormalWeb"/>
        <w:numPr>
          <w:ilvl w:val="0"/>
          <w:numId w:val="24"/>
        </w:numPr>
        <w:spacing w:before="180" w:beforeAutospacing="0" w:after="120" w:afterAutospacing="0" w:line="360" w:lineRule="auto"/>
        <w:jc w:val="both"/>
        <w:rPr>
          <w:rStyle w:val="fontstyle01"/>
          <w:rFonts w:ascii="Times New Roman" w:hAnsi="Times New Roman"/>
          <w:b w:val="0"/>
          <w:bCs w:val="0"/>
          <w:color w:val="222222"/>
          <w:sz w:val="28"/>
          <w:szCs w:val="28"/>
        </w:rPr>
      </w:pPr>
      <w:r w:rsidRPr="00B17A48">
        <w:rPr>
          <w:rStyle w:val="fontstyle01"/>
          <w:rFonts w:ascii="Times New Roman" w:hAnsi="Times New Roman"/>
          <w:b w:val="0"/>
          <w:bCs w:val="0"/>
          <w:sz w:val="28"/>
          <w:szCs w:val="28"/>
        </w:rPr>
        <w:t>Thu</w:t>
      </w:r>
      <w:r w:rsidRPr="00B17A48">
        <w:rPr>
          <w:rStyle w:val="fontstyle11"/>
          <w:rFonts w:ascii="Times New Roman" w:hAnsi="Times New Roman"/>
          <w:sz w:val="28"/>
          <w:szCs w:val="28"/>
        </w:rPr>
        <w:t>ốc đố</w:t>
      </w:r>
      <w:r w:rsidRPr="00B17A48">
        <w:rPr>
          <w:rStyle w:val="fontstyle01"/>
          <w:rFonts w:ascii="Times New Roman" w:hAnsi="Times New Roman"/>
          <w:b w:val="0"/>
          <w:bCs w:val="0"/>
          <w:sz w:val="28"/>
          <w:szCs w:val="28"/>
        </w:rPr>
        <w:t>i kháng th</w:t>
      </w:r>
      <w:r w:rsidRPr="00B17A48">
        <w:rPr>
          <w:rStyle w:val="fontstyle11"/>
          <w:rFonts w:ascii="Times New Roman" w:hAnsi="Times New Roman"/>
          <w:sz w:val="28"/>
          <w:szCs w:val="28"/>
        </w:rPr>
        <w:t xml:space="preserve">ụ </w:t>
      </w:r>
      <w:r w:rsidRPr="00B17A48">
        <w:rPr>
          <w:rStyle w:val="fontstyle01"/>
          <w:rFonts w:ascii="Times New Roman" w:hAnsi="Times New Roman"/>
          <w:b w:val="0"/>
          <w:bCs w:val="0"/>
          <w:sz w:val="28"/>
          <w:szCs w:val="28"/>
        </w:rPr>
        <w:t>th</w:t>
      </w:r>
      <w:r w:rsidRPr="00B17A48">
        <w:rPr>
          <w:rStyle w:val="fontstyle11"/>
          <w:rFonts w:ascii="Times New Roman" w:hAnsi="Times New Roman"/>
          <w:sz w:val="28"/>
          <w:szCs w:val="28"/>
        </w:rPr>
        <w:t xml:space="preserve">ể </w:t>
      </w:r>
      <w:r w:rsidRPr="00B17A48">
        <w:rPr>
          <w:rStyle w:val="fontstyle01"/>
          <w:rFonts w:ascii="Times New Roman" w:hAnsi="Times New Roman"/>
          <w:b w:val="0"/>
          <w:bCs w:val="0"/>
          <w:sz w:val="28"/>
          <w:szCs w:val="28"/>
        </w:rPr>
        <w:t>mineralocorticoid (MRA)</w:t>
      </w:r>
    </w:p>
    <w:p w14:paraId="7B54E9A2" w14:textId="75DBC430" w:rsidR="009A3465" w:rsidRPr="00B17A48" w:rsidRDefault="009A3465" w:rsidP="007C14C1">
      <w:pPr>
        <w:pStyle w:val="NormalWeb"/>
        <w:numPr>
          <w:ilvl w:val="0"/>
          <w:numId w:val="25"/>
        </w:numPr>
        <w:spacing w:before="180" w:beforeAutospacing="0" w:after="120" w:afterAutospacing="0" w:line="360" w:lineRule="auto"/>
        <w:jc w:val="both"/>
        <w:rPr>
          <w:color w:val="222222"/>
          <w:sz w:val="28"/>
          <w:szCs w:val="28"/>
        </w:rPr>
      </w:pPr>
      <w:r w:rsidRPr="00B17A48">
        <w:rPr>
          <w:rFonts w:eastAsiaTheme="minorHAnsi"/>
          <w:color w:val="000000"/>
          <w:sz w:val="28"/>
          <w:szCs w:val="28"/>
        </w:rPr>
        <w:t xml:space="preserve">Điều trị bằng thiết </w:t>
      </w:r>
      <w:r w:rsidRPr="00B17A48">
        <w:rPr>
          <w:rFonts w:eastAsiaTheme="minorHAnsi"/>
          <w:color w:val="000000"/>
          <w:sz w:val="28"/>
          <w:szCs w:val="28"/>
        </w:rPr>
        <w:t>bị</w:t>
      </w:r>
      <w:r w:rsidRPr="00B17A48">
        <w:rPr>
          <w:rFonts w:eastAsiaTheme="minorHAnsi"/>
          <w:color w:val="000000"/>
          <w:sz w:val="28"/>
          <w:szCs w:val="28"/>
          <w:lang w:val="vi-VN"/>
        </w:rPr>
        <w:t>:</w:t>
      </w:r>
    </w:p>
    <w:p w14:paraId="0B0259F4" w14:textId="5A8DC99B" w:rsidR="009A3465" w:rsidRPr="00B17A48" w:rsidRDefault="009A3465" w:rsidP="007C14C1">
      <w:pPr>
        <w:pStyle w:val="NoSpacing"/>
        <w:numPr>
          <w:ilvl w:val="0"/>
          <w:numId w:val="27"/>
        </w:numPr>
        <w:spacing w:line="360" w:lineRule="auto"/>
        <w:jc w:val="both"/>
        <w:rPr>
          <w:rFonts w:cs="Times New Roman"/>
          <w:color w:val="222222"/>
          <w:sz w:val="28"/>
          <w:szCs w:val="28"/>
        </w:rPr>
      </w:pPr>
      <w:r w:rsidRPr="00B17A48">
        <w:rPr>
          <w:rFonts w:cs="Times New Roman"/>
          <w:sz w:val="28"/>
          <w:szCs w:val="28"/>
        </w:rPr>
        <w:t xml:space="preserve">ICD: </w:t>
      </w:r>
      <w:r w:rsidR="004B45B2">
        <w:rPr>
          <w:rFonts w:cs="Times New Roman"/>
          <w:sz w:val="28"/>
          <w:szCs w:val="28"/>
        </w:rPr>
        <w:t>c</w:t>
      </w:r>
      <w:r w:rsidRPr="00B17A48">
        <w:rPr>
          <w:rFonts w:cs="Times New Roman"/>
          <w:sz w:val="28"/>
          <w:szCs w:val="28"/>
        </w:rPr>
        <w:t>hỉ</w:t>
      </w:r>
      <w:r w:rsidRPr="00B17A48">
        <w:rPr>
          <w:rFonts w:cs="Times New Roman"/>
          <w:sz w:val="28"/>
          <w:szCs w:val="28"/>
          <w:lang w:val="vi-VN"/>
        </w:rPr>
        <w:t xml:space="preserve"> </w:t>
      </w:r>
      <w:r w:rsidRPr="00B17A48">
        <w:rPr>
          <w:rFonts w:cs="Times New Roman"/>
          <w:sz w:val="28"/>
          <w:szCs w:val="28"/>
        </w:rPr>
        <w:t>cân nhắc ICD khi có chỉ định dựphòng thứ phát đột tử do tim.</w:t>
      </w:r>
    </w:p>
    <w:p w14:paraId="44AF9708" w14:textId="76827C0B" w:rsidR="009A3465" w:rsidRPr="00B17A48" w:rsidRDefault="009A3465" w:rsidP="007C14C1">
      <w:pPr>
        <w:pStyle w:val="NoSpacing"/>
        <w:numPr>
          <w:ilvl w:val="0"/>
          <w:numId w:val="27"/>
        </w:numPr>
        <w:spacing w:line="360" w:lineRule="auto"/>
        <w:jc w:val="both"/>
        <w:rPr>
          <w:rFonts w:cs="Times New Roman"/>
          <w:color w:val="222222"/>
          <w:sz w:val="28"/>
          <w:szCs w:val="28"/>
        </w:rPr>
      </w:pPr>
      <w:r w:rsidRPr="00B17A48">
        <w:rPr>
          <w:rFonts w:cs="Times New Roman"/>
          <w:color w:val="000000"/>
          <w:sz w:val="28"/>
          <w:szCs w:val="28"/>
        </w:rPr>
        <w:t xml:space="preserve">CRT: </w:t>
      </w:r>
      <w:r w:rsidR="004B45B2">
        <w:rPr>
          <w:rFonts w:cs="Times New Roman"/>
          <w:color w:val="000000"/>
          <w:sz w:val="28"/>
          <w:szCs w:val="28"/>
        </w:rPr>
        <w:t>h</w:t>
      </w:r>
      <w:r w:rsidRPr="00B17A48">
        <w:rPr>
          <w:rFonts w:cs="Times New Roman"/>
          <w:color w:val="000000"/>
          <w:sz w:val="28"/>
          <w:szCs w:val="28"/>
        </w:rPr>
        <w:t>iện tại cũng không đủ bằng chứng ủng hộ điều trị CRT cho bệnh nhân suy</w:t>
      </w:r>
      <w:r w:rsidR="004B45B2">
        <w:rPr>
          <w:rFonts w:cs="Times New Roman"/>
          <w:color w:val="000000"/>
          <w:sz w:val="28"/>
          <w:szCs w:val="28"/>
          <w:lang w:val="vi-VN"/>
        </w:rPr>
        <w:t xml:space="preserve"> </w:t>
      </w:r>
      <w:r w:rsidRPr="00B17A48">
        <w:rPr>
          <w:rFonts w:cs="Times New Roman"/>
          <w:color w:val="000000"/>
          <w:sz w:val="28"/>
          <w:szCs w:val="28"/>
        </w:rPr>
        <w:t xml:space="preserve">tim PSTM giảm </w:t>
      </w:r>
      <w:r w:rsidRPr="00B17A48">
        <w:rPr>
          <w:rFonts w:cs="Times New Roman"/>
          <w:color w:val="000000"/>
          <w:sz w:val="28"/>
          <w:szCs w:val="28"/>
        </w:rPr>
        <w:t>nhẹ</w:t>
      </w:r>
      <w:r w:rsidRPr="00B17A48">
        <w:rPr>
          <w:rFonts w:cs="Times New Roman"/>
          <w:color w:val="000000"/>
          <w:sz w:val="28"/>
          <w:szCs w:val="28"/>
          <w:lang w:val="vi-VN"/>
        </w:rPr>
        <w:t>.</w:t>
      </w:r>
    </w:p>
    <w:p w14:paraId="7F9D2C14" w14:textId="6E1CDA76" w:rsidR="009A3465" w:rsidRPr="00B17A48" w:rsidRDefault="009A3465" w:rsidP="007C14C1">
      <w:pPr>
        <w:pStyle w:val="NoSpacing"/>
        <w:spacing w:line="360" w:lineRule="auto"/>
        <w:jc w:val="both"/>
        <w:rPr>
          <w:rFonts w:cs="Times New Roman"/>
          <w:color w:val="000000"/>
          <w:sz w:val="28"/>
          <w:szCs w:val="28"/>
        </w:rPr>
      </w:pPr>
      <w:r w:rsidRPr="00B17A48">
        <w:rPr>
          <w:rFonts w:cs="Times New Roman"/>
          <w:color w:val="222222"/>
          <w:sz w:val="28"/>
          <w:szCs w:val="28"/>
        </w:rPr>
        <w:t>3</w:t>
      </w:r>
      <w:r w:rsidRPr="00B17A48">
        <w:rPr>
          <w:rFonts w:cs="Times New Roman"/>
          <w:color w:val="222222"/>
          <w:sz w:val="28"/>
          <w:szCs w:val="28"/>
          <w:lang w:val="vi-VN"/>
        </w:rPr>
        <w:t xml:space="preserve">.3 </w:t>
      </w:r>
      <w:r w:rsidRPr="00B17A48">
        <w:rPr>
          <w:rFonts w:cs="Times New Roman"/>
          <w:color w:val="000000"/>
          <w:sz w:val="28"/>
          <w:szCs w:val="28"/>
        </w:rPr>
        <w:t>Điều trị suy tim phân suất tống máu bảo tồn (EF ≥ 50%)</w:t>
      </w:r>
    </w:p>
    <w:p w14:paraId="63F5D049" w14:textId="52903126" w:rsidR="009A3465" w:rsidRPr="004B45B2" w:rsidRDefault="009A3465" w:rsidP="007C14C1">
      <w:pPr>
        <w:pStyle w:val="NoSpacing"/>
        <w:numPr>
          <w:ilvl w:val="0"/>
          <w:numId w:val="25"/>
        </w:numPr>
        <w:spacing w:line="360" w:lineRule="auto"/>
        <w:ind w:left="709"/>
        <w:jc w:val="both"/>
        <w:rPr>
          <w:rFonts w:cs="Times New Roman"/>
          <w:color w:val="222222"/>
          <w:sz w:val="28"/>
          <w:szCs w:val="28"/>
          <w:lang w:val="vi-VN"/>
        </w:rPr>
      </w:pPr>
      <w:r w:rsidRPr="00B17A48">
        <w:rPr>
          <w:rFonts w:cs="Times New Roman"/>
          <w:color w:val="000000"/>
          <w:sz w:val="28"/>
          <w:szCs w:val="28"/>
        </w:rPr>
        <w:t>Thuốc ức chế thụ thể SGLT2 nên được chỉ định ở bệnh nhân suy tim PSTM bảo tồn</w:t>
      </w:r>
      <w:r w:rsidR="004B45B2">
        <w:rPr>
          <w:rFonts w:cs="Times New Roman"/>
          <w:color w:val="222222"/>
          <w:sz w:val="28"/>
          <w:szCs w:val="28"/>
          <w:lang w:val="vi-VN"/>
        </w:rPr>
        <w:t xml:space="preserve"> </w:t>
      </w:r>
      <w:r w:rsidRPr="004B45B2">
        <w:rPr>
          <w:rFonts w:cs="Times New Roman"/>
          <w:color w:val="000000"/>
          <w:sz w:val="28"/>
          <w:szCs w:val="28"/>
        </w:rPr>
        <w:t xml:space="preserve">nhằm làm giảm nguy cơ nhập viện và tử vong tim </w:t>
      </w:r>
      <w:r w:rsidRPr="004B45B2">
        <w:rPr>
          <w:rFonts w:cs="Times New Roman"/>
          <w:color w:val="000000"/>
          <w:sz w:val="28"/>
          <w:szCs w:val="28"/>
        </w:rPr>
        <w:t>mạch</w:t>
      </w:r>
      <w:r w:rsidRPr="004B45B2">
        <w:rPr>
          <w:rFonts w:cs="Times New Roman"/>
          <w:color w:val="000000"/>
          <w:sz w:val="28"/>
          <w:szCs w:val="28"/>
          <w:lang w:val="vi-VN"/>
        </w:rPr>
        <w:t>.</w:t>
      </w:r>
    </w:p>
    <w:p w14:paraId="214F4B5E" w14:textId="02E4B4D3" w:rsidR="009A3465" w:rsidRPr="004B45B2" w:rsidRDefault="009A3465" w:rsidP="007C14C1">
      <w:pPr>
        <w:pStyle w:val="NoSpacing"/>
        <w:numPr>
          <w:ilvl w:val="0"/>
          <w:numId w:val="25"/>
        </w:numPr>
        <w:spacing w:line="360" w:lineRule="auto"/>
        <w:ind w:left="709"/>
        <w:jc w:val="both"/>
        <w:rPr>
          <w:rFonts w:cs="Times New Roman"/>
          <w:color w:val="222222"/>
          <w:sz w:val="28"/>
          <w:szCs w:val="28"/>
          <w:lang w:val="vi-VN"/>
        </w:rPr>
      </w:pPr>
      <w:r w:rsidRPr="00B17A48">
        <w:rPr>
          <w:rFonts w:cs="Times New Roman"/>
          <w:color w:val="000000"/>
          <w:sz w:val="28"/>
          <w:szCs w:val="28"/>
        </w:rPr>
        <w:t>Các thuốc ức chế men chuyển, ức chế thụ thể, chẹn beta giao cảm, MRA, ARNI có</w:t>
      </w:r>
      <w:r w:rsidR="004B45B2">
        <w:rPr>
          <w:rFonts w:cs="Times New Roman"/>
          <w:color w:val="222222"/>
          <w:sz w:val="28"/>
          <w:szCs w:val="28"/>
          <w:lang w:val="vi-VN"/>
        </w:rPr>
        <w:t xml:space="preserve"> </w:t>
      </w:r>
      <w:r w:rsidRPr="004B45B2">
        <w:rPr>
          <w:rFonts w:cs="Times New Roman"/>
          <w:color w:val="000000"/>
          <w:sz w:val="28"/>
          <w:szCs w:val="28"/>
        </w:rPr>
        <w:t xml:space="preserve">thể được cân nhắc chỉ định ở những người bệnh phù </w:t>
      </w:r>
      <w:r w:rsidRPr="004B45B2">
        <w:rPr>
          <w:rFonts w:cs="Times New Roman"/>
          <w:color w:val="000000"/>
          <w:sz w:val="28"/>
          <w:szCs w:val="28"/>
        </w:rPr>
        <w:t>hợp</w:t>
      </w:r>
      <w:r w:rsidRPr="004B45B2">
        <w:rPr>
          <w:rFonts w:cs="Times New Roman"/>
          <w:color w:val="000000"/>
          <w:sz w:val="28"/>
          <w:szCs w:val="28"/>
          <w:lang w:val="vi-VN"/>
        </w:rPr>
        <w:t>.</w:t>
      </w:r>
    </w:p>
    <w:p w14:paraId="02246BC2" w14:textId="7BB487FB" w:rsidR="009A3465" w:rsidRPr="00B17A48" w:rsidRDefault="009A3465" w:rsidP="007C14C1">
      <w:pPr>
        <w:pStyle w:val="NoSpacing"/>
        <w:numPr>
          <w:ilvl w:val="0"/>
          <w:numId w:val="25"/>
        </w:numPr>
        <w:spacing w:line="360" w:lineRule="auto"/>
        <w:ind w:left="709"/>
        <w:jc w:val="both"/>
        <w:rPr>
          <w:rFonts w:cs="Times New Roman"/>
          <w:color w:val="222222"/>
          <w:sz w:val="28"/>
          <w:szCs w:val="28"/>
          <w:lang w:val="vi-VN"/>
        </w:rPr>
      </w:pPr>
      <w:r w:rsidRPr="00B17A48">
        <w:rPr>
          <w:rFonts w:cs="Times New Roman"/>
          <w:color w:val="222222"/>
          <w:sz w:val="28"/>
          <w:szCs w:val="28"/>
          <w:lang w:val="vi-VN"/>
        </w:rPr>
        <w:t xml:space="preserve">Lợi </w:t>
      </w:r>
      <w:r w:rsidR="004B45B2">
        <w:rPr>
          <w:rFonts w:cs="Times New Roman"/>
          <w:color w:val="222222"/>
          <w:sz w:val="28"/>
          <w:szCs w:val="28"/>
          <w:lang w:val="vi-VN"/>
        </w:rPr>
        <w:t>tiểu.</w:t>
      </w:r>
    </w:p>
    <w:p w14:paraId="71D48DC0" w14:textId="024EF990" w:rsidR="00622FB0" w:rsidRPr="004B45B2" w:rsidRDefault="00622FB0" w:rsidP="007C14C1">
      <w:pPr>
        <w:pStyle w:val="NoSpacing"/>
        <w:spacing w:line="360" w:lineRule="auto"/>
        <w:jc w:val="both"/>
        <w:rPr>
          <w:rFonts w:cs="Times New Roman"/>
          <w:b/>
          <w:bCs/>
          <w:color w:val="222222"/>
          <w:sz w:val="28"/>
          <w:szCs w:val="28"/>
          <w:lang w:val="vi-VN"/>
        </w:rPr>
      </w:pPr>
    </w:p>
    <w:p w14:paraId="2AC8B1B3" w14:textId="1BE08F5F" w:rsidR="00622FB0" w:rsidRPr="004B45B2" w:rsidRDefault="00622FB0" w:rsidP="007C14C1">
      <w:pPr>
        <w:pStyle w:val="NoSpacing"/>
        <w:spacing w:line="360" w:lineRule="auto"/>
        <w:jc w:val="both"/>
        <w:rPr>
          <w:rFonts w:cs="Times New Roman"/>
          <w:b/>
          <w:bCs/>
          <w:color w:val="222222"/>
          <w:sz w:val="28"/>
          <w:szCs w:val="28"/>
          <w:lang w:val="vi-VN"/>
        </w:rPr>
      </w:pPr>
      <w:r w:rsidRPr="004B45B2">
        <w:rPr>
          <w:rFonts w:cs="Times New Roman"/>
          <w:b/>
          <w:bCs/>
          <w:color w:val="222222"/>
          <w:sz w:val="28"/>
          <w:szCs w:val="28"/>
          <w:lang w:val="vi-VN"/>
        </w:rPr>
        <w:t>II. Suy tim cấp</w:t>
      </w:r>
    </w:p>
    <w:p w14:paraId="1EB817FB" w14:textId="51F9C16C" w:rsidR="00622FB0" w:rsidRPr="004B45B2" w:rsidRDefault="00622FB0" w:rsidP="007C14C1">
      <w:pPr>
        <w:pStyle w:val="NoSpacing"/>
        <w:spacing w:line="360" w:lineRule="auto"/>
        <w:jc w:val="both"/>
        <w:rPr>
          <w:rFonts w:cs="Times New Roman"/>
          <w:b/>
          <w:bCs/>
          <w:color w:val="222222"/>
          <w:sz w:val="28"/>
          <w:szCs w:val="28"/>
          <w:lang w:val="vi-VN"/>
        </w:rPr>
      </w:pPr>
      <w:r w:rsidRPr="004B45B2">
        <w:rPr>
          <w:rFonts w:cs="Times New Roman"/>
          <w:b/>
          <w:bCs/>
          <w:color w:val="222222"/>
          <w:sz w:val="28"/>
          <w:szCs w:val="28"/>
          <w:lang w:val="vi-VN"/>
        </w:rPr>
        <w:t>1. Nguyên nhân và các yếu tố thúc đẩy suy tim cấp</w:t>
      </w:r>
    </w:p>
    <w:p w14:paraId="757E3881" w14:textId="5FA1F5C7" w:rsidR="00622FB0" w:rsidRPr="00B17A48" w:rsidRDefault="00622FB0" w:rsidP="007C14C1">
      <w:pPr>
        <w:pStyle w:val="NoSpacing"/>
        <w:numPr>
          <w:ilvl w:val="0"/>
          <w:numId w:val="25"/>
        </w:numPr>
        <w:spacing w:line="360" w:lineRule="auto"/>
        <w:jc w:val="both"/>
        <w:rPr>
          <w:rFonts w:cs="Times New Roman"/>
          <w:color w:val="222222"/>
          <w:sz w:val="28"/>
          <w:szCs w:val="28"/>
          <w:lang w:val="vi-VN"/>
        </w:rPr>
      </w:pPr>
      <w:r w:rsidRPr="00B17A48">
        <w:rPr>
          <w:rFonts w:cs="Times New Roman"/>
          <w:color w:val="222222"/>
          <w:sz w:val="28"/>
          <w:szCs w:val="28"/>
          <w:lang w:val="vi-VN"/>
        </w:rPr>
        <w:t>Nguyên nhân: bảy nguyên nhân hay gặp gây suy tim cấp</w:t>
      </w:r>
      <w:r w:rsidR="004B45B2">
        <w:rPr>
          <w:rFonts w:cs="Times New Roman"/>
          <w:color w:val="222222"/>
          <w:sz w:val="28"/>
          <w:szCs w:val="28"/>
          <w:lang w:val="vi-VN"/>
        </w:rPr>
        <w:t xml:space="preserve"> gồm</w:t>
      </w:r>
    </w:p>
    <w:p w14:paraId="7798F120" w14:textId="45F8E0F5"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Hội chứng động mạch vành cấp</w:t>
      </w:r>
    </w:p>
    <w:p w14:paraId="082CBA1F" w14:textId="46019689"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Tăng huyết áp cấp cứu</w:t>
      </w:r>
    </w:p>
    <w:p w14:paraId="33679E7C" w14:textId="77DAF303"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Rối loạn nhịp tim (rối loạn nhịp nhanh và rối loạn nhịp chậm)</w:t>
      </w:r>
    </w:p>
    <w:p w14:paraId="789C1823" w14:textId="25A9BC64"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lastRenderedPageBreak/>
        <w:t>Nguyên nhân cơ học (hở van tim cấp, thủng thành tim…)</w:t>
      </w:r>
    </w:p>
    <w:p w14:paraId="7EA50B70" w14:textId="7BAD1D5E"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Tắc động mạch phổi</w:t>
      </w:r>
    </w:p>
    <w:p w14:paraId="768FB771" w14:textId="3B4CA592"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Nhiễm trùng</w:t>
      </w:r>
    </w:p>
    <w:p w14:paraId="449023C1" w14:textId="635EC6E8" w:rsidR="00622FB0" w:rsidRPr="00B17A48" w:rsidRDefault="00622FB0" w:rsidP="007C14C1">
      <w:pPr>
        <w:pStyle w:val="NoSpacing"/>
        <w:numPr>
          <w:ilvl w:val="0"/>
          <w:numId w:val="28"/>
        </w:numPr>
        <w:spacing w:line="360" w:lineRule="auto"/>
        <w:jc w:val="both"/>
        <w:rPr>
          <w:rFonts w:cs="Times New Roman"/>
          <w:color w:val="222222"/>
          <w:sz w:val="28"/>
          <w:szCs w:val="28"/>
          <w:lang w:val="vi-VN"/>
        </w:rPr>
      </w:pPr>
      <w:r w:rsidRPr="00B17A48">
        <w:rPr>
          <w:rFonts w:cs="Times New Roman"/>
          <w:color w:val="000000"/>
          <w:sz w:val="28"/>
          <w:szCs w:val="28"/>
        </w:rPr>
        <w:t>C</w:t>
      </w:r>
      <w:r w:rsidRPr="00B17A48">
        <w:rPr>
          <w:rFonts w:cs="Times New Roman"/>
          <w:color w:val="000000"/>
          <w:sz w:val="28"/>
          <w:szCs w:val="28"/>
        </w:rPr>
        <w:t xml:space="preserve">hèn ép </w:t>
      </w:r>
      <w:r w:rsidRPr="00B17A48">
        <w:rPr>
          <w:rFonts w:cs="Times New Roman"/>
          <w:color w:val="000000"/>
          <w:sz w:val="28"/>
          <w:szCs w:val="28"/>
        </w:rPr>
        <w:t>tim</w:t>
      </w:r>
    </w:p>
    <w:p w14:paraId="2DEF7203" w14:textId="77777777" w:rsidR="00622FB0" w:rsidRPr="00B17A48" w:rsidRDefault="00622FB0" w:rsidP="007C14C1">
      <w:pPr>
        <w:pStyle w:val="NoSpacing"/>
        <w:numPr>
          <w:ilvl w:val="0"/>
          <w:numId w:val="29"/>
        </w:numPr>
        <w:spacing w:line="360" w:lineRule="auto"/>
        <w:jc w:val="both"/>
        <w:rPr>
          <w:rFonts w:cs="Times New Roman"/>
          <w:color w:val="222222"/>
          <w:sz w:val="28"/>
          <w:szCs w:val="28"/>
          <w:lang w:val="vi-VN"/>
        </w:rPr>
      </w:pPr>
      <w:r w:rsidRPr="00B17A48">
        <w:rPr>
          <w:rFonts w:cs="Times New Roman"/>
          <w:color w:val="222222"/>
          <w:sz w:val="28"/>
          <w:szCs w:val="28"/>
          <w:lang w:val="vi-VN"/>
        </w:rPr>
        <w:t>Các yếu tố thúc đẩy: gồm các bệnh lí tại tim (</w:t>
      </w:r>
      <w:r w:rsidRPr="00B17A48">
        <w:rPr>
          <w:rFonts w:cs="Times New Roman"/>
          <w:color w:val="000000"/>
          <w:sz w:val="28"/>
          <w:szCs w:val="28"/>
        </w:rPr>
        <w:t>viêm cơ tim cấp, lóc tách thành</w:t>
      </w:r>
    </w:p>
    <w:p w14:paraId="116D16A9" w14:textId="0678A6C9" w:rsidR="00622FB0" w:rsidRPr="00B17A48" w:rsidRDefault="00622FB0" w:rsidP="007C14C1">
      <w:pPr>
        <w:pStyle w:val="NoSpacing"/>
        <w:spacing w:line="360" w:lineRule="auto"/>
        <w:ind w:left="720"/>
        <w:jc w:val="both"/>
        <w:rPr>
          <w:rFonts w:cs="Times New Roman"/>
          <w:color w:val="222222"/>
          <w:sz w:val="28"/>
          <w:szCs w:val="28"/>
          <w:lang w:val="vi-VN"/>
        </w:rPr>
      </w:pPr>
      <w:r w:rsidRPr="00B17A48">
        <w:rPr>
          <w:rFonts w:cs="Times New Roman"/>
          <w:color w:val="000000"/>
          <w:sz w:val="28"/>
          <w:szCs w:val="28"/>
        </w:rPr>
        <w:t>động mạch chủ…</w:t>
      </w:r>
      <w:r w:rsidRPr="00B17A48">
        <w:rPr>
          <w:rFonts w:cs="Times New Roman"/>
          <w:color w:val="000000"/>
          <w:sz w:val="28"/>
          <w:szCs w:val="28"/>
          <w:lang w:val="vi-VN"/>
        </w:rPr>
        <w:t>)</w:t>
      </w:r>
      <w:r w:rsidRPr="00B17A48">
        <w:rPr>
          <w:rFonts w:cs="Times New Roman"/>
          <w:color w:val="222222"/>
          <w:sz w:val="28"/>
          <w:szCs w:val="28"/>
          <w:lang w:val="vi-VN"/>
        </w:rPr>
        <w:t>, các bệnh lí ngoài tim (</w:t>
      </w:r>
      <w:r w:rsidRPr="00B17A48">
        <w:rPr>
          <w:rFonts w:cs="Times New Roman"/>
          <w:color w:val="000000"/>
          <w:sz w:val="28"/>
          <w:szCs w:val="28"/>
        </w:rPr>
        <w:t>bệnh phổi tắc nghẽn mạn tính, suy thận cấp, thiếu máu, bệnh</w:t>
      </w:r>
      <w:r w:rsidRPr="00B17A48">
        <w:rPr>
          <w:rFonts w:cs="Times New Roman"/>
          <w:color w:val="000000"/>
          <w:sz w:val="28"/>
          <w:szCs w:val="28"/>
          <w:lang w:val="vi-VN"/>
        </w:rPr>
        <w:t xml:space="preserve"> </w:t>
      </w:r>
      <w:r w:rsidRPr="00B17A48">
        <w:rPr>
          <w:rFonts w:cs="Times New Roman"/>
          <w:color w:val="000000"/>
          <w:sz w:val="28"/>
          <w:szCs w:val="28"/>
        </w:rPr>
        <w:t>chuyển hoá</w:t>
      </w:r>
      <w:r w:rsidRPr="00B17A48">
        <w:rPr>
          <w:rFonts w:cs="Times New Roman"/>
          <w:sz w:val="28"/>
          <w:szCs w:val="28"/>
        </w:rPr>
        <w:t xml:space="preserve"> </w:t>
      </w:r>
      <w:r w:rsidRPr="00B17A48">
        <w:rPr>
          <w:rFonts w:cs="Times New Roman"/>
          <w:sz w:val="28"/>
          <w:szCs w:val="28"/>
        </w:rPr>
        <w:t>như</w:t>
      </w:r>
      <w:r w:rsidRPr="00B17A48">
        <w:rPr>
          <w:rFonts w:cs="Times New Roman"/>
          <w:sz w:val="28"/>
          <w:szCs w:val="28"/>
          <w:lang w:val="vi-VN"/>
        </w:rPr>
        <w:t xml:space="preserve"> cường </w:t>
      </w:r>
      <w:proofErr w:type="gramStart"/>
      <w:r w:rsidRPr="00B17A48">
        <w:rPr>
          <w:rFonts w:cs="Times New Roman"/>
          <w:sz w:val="28"/>
          <w:szCs w:val="28"/>
          <w:lang w:val="vi-VN"/>
        </w:rPr>
        <w:t>giáp,…</w:t>
      </w:r>
      <w:proofErr w:type="gramEnd"/>
      <w:r w:rsidRPr="00B17A48">
        <w:rPr>
          <w:rFonts w:cs="Times New Roman"/>
          <w:sz w:val="28"/>
          <w:szCs w:val="28"/>
          <w:lang w:val="vi-VN"/>
        </w:rPr>
        <w:t xml:space="preserve">) </w:t>
      </w:r>
      <w:r w:rsidRPr="00B17A48">
        <w:rPr>
          <w:rFonts w:cs="Times New Roman"/>
          <w:color w:val="222222"/>
          <w:sz w:val="28"/>
          <w:szCs w:val="28"/>
          <w:lang w:val="vi-VN"/>
        </w:rPr>
        <w:t>và các yếu tố khác (chế độ ăn mặn, không tuân thủ điều trị,…)</w:t>
      </w:r>
      <w:r w:rsidR="004B45B2">
        <w:rPr>
          <w:rFonts w:cs="Times New Roman"/>
          <w:color w:val="222222"/>
          <w:sz w:val="28"/>
          <w:szCs w:val="28"/>
          <w:lang w:val="vi-VN"/>
        </w:rPr>
        <w:t>.</w:t>
      </w:r>
    </w:p>
    <w:p w14:paraId="412E3AC0" w14:textId="6C4EE648" w:rsidR="00622FB0" w:rsidRPr="004B45B2" w:rsidRDefault="00622FB0" w:rsidP="007C14C1">
      <w:pPr>
        <w:pStyle w:val="NoSpacing"/>
        <w:spacing w:line="360" w:lineRule="auto"/>
        <w:jc w:val="both"/>
        <w:rPr>
          <w:rFonts w:cs="Times New Roman"/>
          <w:b/>
          <w:bCs/>
          <w:color w:val="222222"/>
          <w:sz w:val="28"/>
          <w:szCs w:val="28"/>
          <w:lang w:val="vi-VN"/>
        </w:rPr>
      </w:pPr>
      <w:r w:rsidRPr="004B45B2">
        <w:rPr>
          <w:rFonts w:cs="Times New Roman"/>
          <w:b/>
          <w:bCs/>
          <w:color w:val="222222"/>
          <w:sz w:val="28"/>
          <w:szCs w:val="28"/>
          <w:lang w:val="vi-VN"/>
        </w:rPr>
        <w:t>2. Triệu chứng lâm sàng</w:t>
      </w:r>
    </w:p>
    <w:p w14:paraId="1A41D266" w14:textId="1DC471CB" w:rsidR="00622FB0" w:rsidRPr="00B17A48" w:rsidRDefault="00622FB0" w:rsidP="007C14C1">
      <w:pPr>
        <w:pStyle w:val="NoSpacing"/>
        <w:spacing w:line="360" w:lineRule="auto"/>
        <w:jc w:val="both"/>
        <w:rPr>
          <w:rFonts w:cs="Times New Roman"/>
          <w:color w:val="000000"/>
          <w:sz w:val="28"/>
          <w:szCs w:val="28"/>
        </w:rPr>
      </w:pPr>
      <w:r w:rsidRPr="00B17A48">
        <w:rPr>
          <w:rFonts w:cs="Times New Roman"/>
          <w:color w:val="000000"/>
          <w:sz w:val="28"/>
          <w:szCs w:val="28"/>
        </w:rPr>
        <w:tab/>
      </w:r>
      <w:r w:rsidRPr="00B17A48">
        <w:rPr>
          <w:rFonts w:cs="Times New Roman"/>
          <w:color w:val="000000"/>
          <w:sz w:val="28"/>
          <w:szCs w:val="28"/>
        </w:rPr>
        <w:t>Các dấu hiệu và triệu chứng lâm sàng của suy tim cấp thường gặp gồm: khó thở,</w:t>
      </w:r>
      <w:r w:rsidR="004B45B2">
        <w:rPr>
          <w:rFonts w:cs="Times New Roman"/>
          <w:color w:val="000000"/>
          <w:sz w:val="28"/>
          <w:szCs w:val="28"/>
          <w:lang w:val="vi-VN"/>
        </w:rPr>
        <w:t xml:space="preserve"> </w:t>
      </w:r>
      <w:r w:rsidRPr="00B17A48">
        <w:rPr>
          <w:rFonts w:cs="Times New Roman"/>
          <w:color w:val="000000"/>
          <w:sz w:val="28"/>
          <w:szCs w:val="28"/>
        </w:rPr>
        <w:t>mệt mӓi, ăn kém, sụt hoặc tăng cân và tiểu ít. Người bệnh cần được đánh giá lâm</w:t>
      </w:r>
      <w:r w:rsidR="004B45B2">
        <w:rPr>
          <w:rFonts w:cs="Times New Roman"/>
          <w:color w:val="000000"/>
          <w:sz w:val="28"/>
          <w:szCs w:val="28"/>
          <w:lang w:val="vi-VN"/>
        </w:rPr>
        <w:t xml:space="preserve"> </w:t>
      </w:r>
      <w:r w:rsidRPr="00B17A48">
        <w:rPr>
          <w:rFonts w:cs="Times New Roman"/>
          <w:color w:val="000000"/>
          <w:sz w:val="28"/>
          <w:szCs w:val="28"/>
        </w:rPr>
        <w:t>sàng</w:t>
      </w:r>
      <w:r w:rsidR="004B45B2">
        <w:rPr>
          <w:rFonts w:cs="Times New Roman"/>
          <w:color w:val="000000"/>
          <w:sz w:val="28"/>
          <w:szCs w:val="28"/>
          <w:lang w:val="vi-VN"/>
        </w:rPr>
        <w:t xml:space="preserve"> </w:t>
      </w:r>
      <w:r w:rsidRPr="00B17A48">
        <w:rPr>
          <w:rFonts w:cs="Times New Roman"/>
          <w:color w:val="000000"/>
          <w:sz w:val="28"/>
          <w:szCs w:val="28"/>
        </w:rPr>
        <w:t>theo các triệu chứng sung huyết và tình trạng giảm tưới máu như sau:</w:t>
      </w:r>
    </w:p>
    <w:p w14:paraId="11932D5E" w14:textId="66493F48" w:rsidR="00622FB0" w:rsidRPr="004B45B2" w:rsidRDefault="00622FB0" w:rsidP="007C14C1">
      <w:pPr>
        <w:pStyle w:val="NoSpacing"/>
        <w:numPr>
          <w:ilvl w:val="0"/>
          <w:numId w:val="29"/>
        </w:numPr>
        <w:spacing w:line="360" w:lineRule="auto"/>
        <w:ind w:left="709"/>
        <w:jc w:val="both"/>
        <w:rPr>
          <w:rFonts w:cs="Times New Roman"/>
          <w:color w:val="000000"/>
          <w:sz w:val="28"/>
          <w:szCs w:val="28"/>
        </w:rPr>
      </w:pPr>
      <w:r w:rsidRPr="00B17A48">
        <w:rPr>
          <w:rFonts w:cs="Times New Roman"/>
          <w:color w:val="000000"/>
          <w:sz w:val="28"/>
          <w:szCs w:val="28"/>
        </w:rPr>
        <w:t xml:space="preserve">Các triệu chứng sung huyết: khó thở khi nằm, phù phổi, phù ngoại biên, tĩnh </w:t>
      </w:r>
      <w:r w:rsidRPr="00B17A48">
        <w:rPr>
          <w:rFonts w:cs="Times New Roman"/>
          <w:color w:val="000000"/>
          <w:sz w:val="28"/>
          <w:szCs w:val="28"/>
        </w:rPr>
        <w:t>mạch</w:t>
      </w:r>
      <w:r w:rsidRPr="00B17A48">
        <w:rPr>
          <w:rFonts w:cs="Times New Roman"/>
          <w:color w:val="000000"/>
          <w:sz w:val="28"/>
          <w:szCs w:val="28"/>
          <w:lang w:val="vi-VN"/>
        </w:rPr>
        <w:t xml:space="preserve"> </w:t>
      </w:r>
      <w:r w:rsidR="004B45B2">
        <w:rPr>
          <w:rFonts w:cs="Times New Roman"/>
          <w:color w:val="000000"/>
          <w:sz w:val="28"/>
          <w:szCs w:val="28"/>
        </w:rPr>
        <w:t>c</w:t>
      </w:r>
      <w:r w:rsidRPr="004B45B2">
        <w:rPr>
          <w:rFonts w:cs="Times New Roman"/>
          <w:color w:val="000000"/>
          <w:sz w:val="28"/>
          <w:szCs w:val="28"/>
        </w:rPr>
        <w:t>ổ nổi, gan to, cổ trướng và phản hồi gan – tĩnh mạch cổ dương tính.</w:t>
      </w:r>
    </w:p>
    <w:p w14:paraId="29E5416F" w14:textId="54E987FF" w:rsidR="00622FB0" w:rsidRPr="004B45B2" w:rsidRDefault="00622FB0" w:rsidP="007C14C1">
      <w:pPr>
        <w:pStyle w:val="NoSpacing"/>
        <w:numPr>
          <w:ilvl w:val="0"/>
          <w:numId w:val="29"/>
        </w:numPr>
        <w:spacing w:line="360" w:lineRule="auto"/>
        <w:ind w:left="709"/>
        <w:jc w:val="both"/>
        <w:rPr>
          <w:rFonts w:cs="Times New Roman"/>
          <w:color w:val="222222"/>
          <w:sz w:val="28"/>
          <w:szCs w:val="28"/>
          <w:lang w:val="vi-VN"/>
        </w:rPr>
      </w:pPr>
      <w:r w:rsidRPr="00B17A48">
        <w:rPr>
          <w:rFonts w:cs="Times New Roman"/>
          <w:color w:val="000000"/>
          <w:sz w:val="28"/>
          <w:szCs w:val="28"/>
        </w:rPr>
        <w:t>Tình trạng giảm tưới máu: thay đổi tri giác, đầu chi lạnh và ẩm, tụt huyết áp, thiểu</w:t>
      </w:r>
      <w:r w:rsidR="004B45B2">
        <w:rPr>
          <w:rFonts w:cs="Times New Roman"/>
          <w:color w:val="222222"/>
          <w:sz w:val="28"/>
          <w:szCs w:val="28"/>
          <w:lang w:val="vi-VN"/>
        </w:rPr>
        <w:t xml:space="preserve"> </w:t>
      </w:r>
      <w:r w:rsidRPr="004B45B2">
        <w:rPr>
          <w:rFonts w:cs="Times New Roman"/>
          <w:color w:val="000000"/>
          <w:sz w:val="28"/>
          <w:szCs w:val="28"/>
        </w:rPr>
        <w:t xml:space="preserve">niệu và giảm chức năng </w:t>
      </w:r>
      <w:r w:rsidRPr="004B45B2">
        <w:rPr>
          <w:rFonts w:cs="Times New Roman"/>
          <w:color w:val="000000"/>
          <w:sz w:val="28"/>
          <w:szCs w:val="28"/>
        </w:rPr>
        <w:t>thận</w:t>
      </w:r>
      <w:r w:rsidRPr="004B45B2">
        <w:rPr>
          <w:rFonts w:cs="Times New Roman"/>
          <w:color w:val="000000"/>
          <w:sz w:val="28"/>
          <w:szCs w:val="28"/>
          <w:lang w:val="vi-VN"/>
        </w:rPr>
        <w:t>.</w:t>
      </w:r>
    </w:p>
    <w:p w14:paraId="17381987" w14:textId="3B253F39" w:rsidR="00622FB0" w:rsidRPr="004B45B2" w:rsidRDefault="00622FB0" w:rsidP="007C14C1">
      <w:pPr>
        <w:pStyle w:val="NoSpacing"/>
        <w:spacing w:line="360" w:lineRule="auto"/>
        <w:jc w:val="both"/>
        <w:rPr>
          <w:rFonts w:cs="Times New Roman"/>
          <w:b/>
          <w:bCs/>
          <w:color w:val="000000"/>
          <w:sz w:val="28"/>
          <w:szCs w:val="28"/>
          <w:lang w:val="vi-VN"/>
        </w:rPr>
      </w:pPr>
      <w:r w:rsidRPr="004B45B2">
        <w:rPr>
          <w:rFonts w:cs="Times New Roman"/>
          <w:b/>
          <w:bCs/>
          <w:color w:val="000000"/>
          <w:sz w:val="28"/>
          <w:szCs w:val="28"/>
          <w:lang w:val="vi-VN"/>
        </w:rPr>
        <w:t>3. Triệu chứng cận lâm sàng</w:t>
      </w:r>
    </w:p>
    <w:p w14:paraId="298906DC" w14:textId="2B93C43F" w:rsidR="00622FB0" w:rsidRPr="00B17A48" w:rsidRDefault="00622FB0" w:rsidP="000F6ADA">
      <w:pPr>
        <w:pStyle w:val="NoSpacing"/>
        <w:spacing w:line="360" w:lineRule="auto"/>
        <w:ind w:firstLine="709"/>
        <w:jc w:val="both"/>
        <w:rPr>
          <w:rFonts w:cs="Times New Roman"/>
          <w:color w:val="000000"/>
          <w:sz w:val="28"/>
          <w:szCs w:val="28"/>
        </w:rPr>
      </w:pPr>
      <w:r w:rsidRPr="00B17A48">
        <w:rPr>
          <w:rFonts w:cs="Times New Roman"/>
          <w:color w:val="000000"/>
          <w:sz w:val="28"/>
          <w:szCs w:val="28"/>
        </w:rPr>
        <w:tab/>
      </w:r>
      <w:r w:rsidRPr="00B17A48">
        <w:rPr>
          <w:rFonts w:cs="Times New Roman"/>
          <w:color w:val="000000"/>
          <w:sz w:val="28"/>
          <w:szCs w:val="28"/>
        </w:rPr>
        <w:t>Các xét nghiệm cận lâm sàng góp phần chẩn đoán xác định, tìm hiểu nguyên nhân</w:t>
      </w:r>
      <w:r w:rsidR="00B17A48">
        <w:rPr>
          <w:rFonts w:cs="Times New Roman"/>
          <w:color w:val="000000"/>
          <w:sz w:val="28"/>
          <w:szCs w:val="28"/>
          <w:lang w:val="vi-VN"/>
        </w:rPr>
        <w:t xml:space="preserve"> </w:t>
      </w:r>
      <w:r w:rsidRPr="00B17A48">
        <w:rPr>
          <w:rFonts w:cs="Times New Roman"/>
          <w:color w:val="000000"/>
          <w:sz w:val="28"/>
          <w:szCs w:val="28"/>
        </w:rPr>
        <w:t>và tiên lượng suy tim cấp. Các xét nghiệm bao gồm:</w:t>
      </w:r>
    </w:p>
    <w:p w14:paraId="7470F383" w14:textId="54578EBF" w:rsidR="00622FB0" w:rsidRPr="00B17A48" w:rsidRDefault="00622FB0" w:rsidP="007C14C1">
      <w:pPr>
        <w:pStyle w:val="NoSpacing"/>
        <w:numPr>
          <w:ilvl w:val="0"/>
          <w:numId w:val="29"/>
        </w:numPr>
        <w:spacing w:line="360" w:lineRule="auto"/>
        <w:ind w:left="709" w:hanging="425"/>
        <w:jc w:val="both"/>
        <w:rPr>
          <w:rFonts w:cs="Times New Roman"/>
          <w:color w:val="000000"/>
          <w:sz w:val="28"/>
          <w:szCs w:val="28"/>
        </w:rPr>
      </w:pPr>
      <w:r w:rsidRPr="00B17A48">
        <w:rPr>
          <w:rFonts w:cs="Times New Roman"/>
          <w:color w:val="000000"/>
          <w:sz w:val="28"/>
          <w:szCs w:val="28"/>
        </w:rPr>
        <w:t>Các xét nghiệm nên làm: điện tim, siêu âm tim, troponin, peptide bài niệu (BNP</w:t>
      </w:r>
      <w:r w:rsidR="004B45B2">
        <w:rPr>
          <w:rFonts w:cs="Times New Roman"/>
          <w:color w:val="000000"/>
          <w:sz w:val="28"/>
          <w:szCs w:val="28"/>
          <w:lang w:val="vi-VN"/>
        </w:rPr>
        <w:t xml:space="preserve"> </w:t>
      </w:r>
      <w:r w:rsidRPr="00B17A48">
        <w:rPr>
          <w:rFonts w:cs="Times New Roman"/>
          <w:color w:val="000000"/>
          <w:sz w:val="28"/>
          <w:szCs w:val="28"/>
        </w:rPr>
        <w:t>hoặc</w:t>
      </w:r>
      <w:r w:rsidR="004B45B2">
        <w:rPr>
          <w:rFonts w:cs="Times New Roman"/>
          <w:color w:val="000000"/>
          <w:sz w:val="28"/>
          <w:szCs w:val="28"/>
          <w:lang w:val="vi-VN"/>
        </w:rPr>
        <w:t xml:space="preserve"> </w:t>
      </w:r>
      <w:r w:rsidRPr="00B17A48">
        <w:rPr>
          <w:rFonts w:cs="Times New Roman"/>
          <w:color w:val="000000"/>
          <w:sz w:val="28"/>
          <w:szCs w:val="28"/>
        </w:rPr>
        <w:t>NT-proBNP), creatinin, điện giải đồ và tình trạng sắt huyết thanh.</w:t>
      </w:r>
    </w:p>
    <w:p w14:paraId="45CF45D6" w14:textId="47A988C6" w:rsidR="00622FB0" w:rsidRPr="00B17A48" w:rsidRDefault="00622FB0" w:rsidP="007C14C1">
      <w:pPr>
        <w:pStyle w:val="NoSpacing"/>
        <w:numPr>
          <w:ilvl w:val="0"/>
          <w:numId w:val="29"/>
        </w:numPr>
        <w:spacing w:line="360" w:lineRule="auto"/>
        <w:ind w:left="709" w:hanging="425"/>
        <w:jc w:val="both"/>
        <w:rPr>
          <w:rFonts w:cs="Times New Roman"/>
          <w:color w:val="000000"/>
          <w:sz w:val="28"/>
          <w:szCs w:val="28"/>
        </w:rPr>
      </w:pPr>
      <w:r w:rsidRPr="00B17A48">
        <w:rPr>
          <w:rFonts w:cs="Times New Roman"/>
          <w:color w:val="000000"/>
          <w:sz w:val="28"/>
          <w:szCs w:val="28"/>
        </w:rPr>
        <w:t>Các xét nghiệm cân nhắc chỉ định gồm: X-quang tim phổi thẳng, siêu âm phổi.</w:t>
      </w:r>
    </w:p>
    <w:p w14:paraId="1EF7387D" w14:textId="70ADEA5C" w:rsidR="00622FB0" w:rsidRPr="00B17A48" w:rsidRDefault="00622FB0" w:rsidP="007C14C1">
      <w:pPr>
        <w:pStyle w:val="NoSpacing"/>
        <w:numPr>
          <w:ilvl w:val="0"/>
          <w:numId w:val="29"/>
        </w:numPr>
        <w:spacing w:line="360" w:lineRule="auto"/>
        <w:ind w:left="709" w:hanging="425"/>
        <w:jc w:val="both"/>
        <w:rPr>
          <w:rFonts w:cs="Times New Roman"/>
          <w:color w:val="222222"/>
          <w:sz w:val="28"/>
          <w:szCs w:val="28"/>
          <w:lang w:val="vi-VN"/>
        </w:rPr>
      </w:pPr>
      <w:r w:rsidRPr="00B17A48">
        <w:rPr>
          <w:rFonts w:cs="Times New Roman"/>
          <w:color w:val="000000"/>
          <w:sz w:val="28"/>
          <w:szCs w:val="28"/>
        </w:rPr>
        <w:t>Các xét nghiệm khác được chỉ định tuỳ theo bệnh cảnh lâm sàng: D-dimer, TSH,</w:t>
      </w:r>
      <w:r w:rsidR="004B45B2">
        <w:rPr>
          <w:rFonts w:cs="Times New Roman"/>
          <w:color w:val="000000"/>
          <w:sz w:val="28"/>
          <w:szCs w:val="28"/>
          <w:lang w:val="vi-VN"/>
        </w:rPr>
        <w:t xml:space="preserve"> </w:t>
      </w:r>
      <w:r w:rsidRPr="00B17A48">
        <w:rPr>
          <w:rFonts w:cs="Times New Roman"/>
          <w:color w:val="000000"/>
          <w:sz w:val="28"/>
          <w:szCs w:val="28"/>
        </w:rPr>
        <w:t>procalcitonin, lactat, bão hoà Oxy, khí máu.</w:t>
      </w:r>
    </w:p>
    <w:p w14:paraId="3751DB88" w14:textId="64BD5D4E" w:rsidR="00622FB0" w:rsidRPr="004B45B2" w:rsidRDefault="00622FB0" w:rsidP="007C14C1">
      <w:pPr>
        <w:pStyle w:val="NoSpacing"/>
        <w:spacing w:line="360" w:lineRule="auto"/>
        <w:jc w:val="both"/>
        <w:rPr>
          <w:rFonts w:cs="Times New Roman"/>
          <w:b/>
          <w:bCs/>
          <w:color w:val="222222"/>
          <w:sz w:val="28"/>
          <w:szCs w:val="28"/>
          <w:lang w:val="vi-VN"/>
        </w:rPr>
      </w:pPr>
      <w:r w:rsidRPr="004B45B2">
        <w:rPr>
          <w:rFonts w:cs="Times New Roman"/>
          <w:b/>
          <w:bCs/>
          <w:color w:val="222222"/>
          <w:sz w:val="28"/>
          <w:szCs w:val="28"/>
          <w:lang w:val="vi-VN"/>
        </w:rPr>
        <w:t xml:space="preserve">4. Điều trị </w:t>
      </w:r>
    </w:p>
    <w:p w14:paraId="4FB17065" w14:textId="35E0196D" w:rsidR="00622FB0" w:rsidRPr="00B17A48" w:rsidRDefault="00622FB0" w:rsidP="007C14C1">
      <w:pPr>
        <w:pStyle w:val="NoSpacing"/>
        <w:spacing w:line="360" w:lineRule="auto"/>
        <w:jc w:val="both"/>
        <w:rPr>
          <w:rFonts w:cs="Times New Roman"/>
          <w:color w:val="222222"/>
          <w:sz w:val="28"/>
          <w:szCs w:val="28"/>
          <w:lang w:val="vi-VN"/>
        </w:rPr>
      </w:pPr>
      <w:r w:rsidRPr="00B17A48">
        <w:rPr>
          <w:rFonts w:cs="Times New Roman"/>
          <w:color w:val="222222"/>
          <w:sz w:val="28"/>
          <w:szCs w:val="28"/>
          <w:lang w:val="vi-VN"/>
        </w:rPr>
        <w:t>4.1 Nguyên tắc chung</w:t>
      </w:r>
    </w:p>
    <w:p w14:paraId="11F43F0B" w14:textId="12B4EDA5" w:rsidR="00622FB0" w:rsidRPr="00B17A48" w:rsidRDefault="00622FB0" w:rsidP="007C14C1">
      <w:pPr>
        <w:pStyle w:val="NoSpacing"/>
        <w:numPr>
          <w:ilvl w:val="0"/>
          <w:numId w:val="29"/>
        </w:numPr>
        <w:spacing w:line="360" w:lineRule="auto"/>
        <w:ind w:left="709" w:hanging="425"/>
        <w:jc w:val="both"/>
        <w:rPr>
          <w:rFonts w:cs="Times New Roman"/>
          <w:color w:val="000000"/>
          <w:sz w:val="28"/>
          <w:szCs w:val="28"/>
        </w:rPr>
      </w:pPr>
      <w:r w:rsidRPr="00B17A48">
        <w:rPr>
          <w:rFonts w:cs="Times New Roman"/>
          <w:color w:val="000000"/>
          <w:sz w:val="28"/>
          <w:szCs w:val="28"/>
        </w:rPr>
        <w:lastRenderedPageBreak/>
        <w:t>Điều trị càng sớm càng tốt: tại thời điểm nhập viện, xử trí ngay nếu người bệnh</w:t>
      </w:r>
      <w:r w:rsidR="004B45B2">
        <w:rPr>
          <w:rFonts w:cs="Times New Roman"/>
          <w:color w:val="000000"/>
          <w:sz w:val="28"/>
          <w:szCs w:val="28"/>
          <w:lang w:val="vi-VN"/>
        </w:rPr>
        <w:t xml:space="preserve"> </w:t>
      </w:r>
      <w:r w:rsidRPr="00B17A48">
        <w:rPr>
          <w:rFonts w:cs="Times New Roman"/>
          <w:color w:val="000000"/>
          <w:sz w:val="28"/>
          <w:szCs w:val="28"/>
        </w:rPr>
        <w:t>cần</w:t>
      </w:r>
      <w:r w:rsidR="004B45B2">
        <w:rPr>
          <w:rFonts w:cs="Times New Roman"/>
          <w:color w:val="000000"/>
          <w:sz w:val="28"/>
          <w:szCs w:val="28"/>
          <w:lang w:val="vi-VN"/>
        </w:rPr>
        <w:t xml:space="preserve"> </w:t>
      </w:r>
      <w:r w:rsidRPr="00B17A48">
        <w:rPr>
          <w:rFonts w:cs="Times New Roman"/>
          <w:color w:val="000000"/>
          <w:sz w:val="28"/>
          <w:szCs w:val="28"/>
        </w:rPr>
        <w:t>hỗ trợ thông khí, tuần hoàn hoặc tiêm/truyền thuốc cấp cứu. Sau đó người bệnh</w:t>
      </w:r>
      <w:r w:rsidR="004B45B2">
        <w:rPr>
          <w:rFonts w:cs="Times New Roman"/>
          <w:color w:val="000000"/>
          <w:sz w:val="28"/>
          <w:szCs w:val="28"/>
          <w:lang w:val="vi-VN"/>
        </w:rPr>
        <w:t xml:space="preserve"> </w:t>
      </w:r>
      <w:r w:rsidRPr="00B17A48">
        <w:rPr>
          <w:rFonts w:cs="Times New Roman"/>
          <w:color w:val="000000"/>
          <w:sz w:val="28"/>
          <w:szCs w:val="28"/>
        </w:rPr>
        <w:t>được</w:t>
      </w:r>
      <w:r w:rsidR="004B45B2">
        <w:rPr>
          <w:rFonts w:cs="Times New Roman"/>
          <w:color w:val="000000"/>
          <w:sz w:val="28"/>
          <w:szCs w:val="28"/>
          <w:lang w:val="vi-VN"/>
        </w:rPr>
        <w:t xml:space="preserve"> </w:t>
      </w:r>
      <w:r w:rsidRPr="00B17A48">
        <w:rPr>
          <w:rFonts w:cs="Times New Roman"/>
          <w:color w:val="000000"/>
          <w:sz w:val="28"/>
          <w:szCs w:val="28"/>
        </w:rPr>
        <w:t>bắt đầu điều trị đặc hiệu theo nguyên nhân hoặc các biện pháp điều trị chuyên</w:t>
      </w:r>
      <w:r w:rsidR="004B45B2">
        <w:rPr>
          <w:rFonts w:cs="Times New Roman"/>
          <w:color w:val="000000"/>
          <w:sz w:val="28"/>
          <w:szCs w:val="28"/>
          <w:lang w:val="vi-VN"/>
        </w:rPr>
        <w:t xml:space="preserve"> </w:t>
      </w:r>
      <w:r w:rsidRPr="00B17A48">
        <w:rPr>
          <w:rFonts w:cs="Times New Roman"/>
          <w:color w:val="000000"/>
          <w:sz w:val="28"/>
          <w:szCs w:val="28"/>
        </w:rPr>
        <w:t>biệt</w:t>
      </w:r>
      <w:r w:rsidR="004B45B2">
        <w:rPr>
          <w:rFonts w:cs="Times New Roman"/>
          <w:color w:val="000000"/>
          <w:sz w:val="28"/>
          <w:szCs w:val="28"/>
          <w:lang w:val="vi-VN"/>
        </w:rPr>
        <w:t xml:space="preserve"> </w:t>
      </w:r>
      <w:r w:rsidRPr="00B17A48">
        <w:rPr>
          <w:rFonts w:cs="Times New Roman"/>
          <w:color w:val="000000"/>
          <w:sz w:val="28"/>
          <w:szCs w:val="28"/>
        </w:rPr>
        <w:t>theo các bệnh cảnh lâm sàng khác nhau.</w:t>
      </w:r>
    </w:p>
    <w:p w14:paraId="526F9271" w14:textId="1A9757CE" w:rsidR="00622FB0" w:rsidRPr="00B17A48" w:rsidRDefault="00622FB0" w:rsidP="007C14C1">
      <w:pPr>
        <w:pStyle w:val="NoSpacing"/>
        <w:numPr>
          <w:ilvl w:val="0"/>
          <w:numId w:val="29"/>
        </w:numPr>
        <w:spacing w:line="360" w:lineRule="auto"/>
        <w:ind w:left="709" w:hanging="283"/>
        <w:jc w:val="both"/>
        <w:rPr>
          <w:rFonts w:cs="Times New Roman"/>
          <w:color w:val="000000"/>
          <w:sz w:val="28"/>
          <w:szCs w:val="28"/>
        </w:rPr>
      </w:pPr>
      <w:r w:rsidRPr="00B17A48">
        <w:rPr>
          <w:rFonts w:cs="Times New Roman"/>
          <w:color w:val="000000"/>
          <w:sz w:val="28"/>
          <w:szCs w:val="28"/>
        </w:rPr>
        <w:t>Xác định sớm nguyên nhân và các yếu tố thúc đẩy suy tim cấp: tốt nhất trong vòng</w:t>
      </w:r>
      <w:r w:rsidR="004B45B2">
        <w:rPr>
          <w:rFonts w:cs="Times New Roman"/>
          <w:color w:val="000000"/>
          <w:sz w:val="28"/>
          <w:szCs w:val="28"/>
          <w:lang w:val="vi-VN"/>
        </w:rPr>
        <w:t xml:space="preserve"> </w:t>
      </w:r>
      <w:r w:rsidRPr="00B17A48">
        <w:rPr>
          <w:rFonts w:cs="Times New Roman"/>
          <w:color w:val="000000"/>
          <w:sz w:val="28"/>
          <w:szCs w:val="28"/>
        </w:rPr>
        <w:t>60 – 120 phút kể từ khi người bệnh nhập viện.</w:t>
      </w:r>
    </w:p>
    <w:p w14:paraId="00BDAB8D" w14:textId="192E54D2" w:rsidR="00622FB0" w:rsidRPr="00B17A48" w:rsidRDefault="00622FB0" w:rsidP="007C14C1">
      <w:pPr>
        <w:pStyle w:val="NoSpacing"/>
        <w:numPr>
          <w:ilvl w:val="0"/>
          <w:numId w:val="29"/>
        </w:numPr>
        <w:spacing w:line="360" w:lineRule="auto"/>
        <w:ind w:left="709" w:hanging="283"/>
        <w:jc w:val="both"/>
        <w:rPr>
          <w:rFonts w:cs="Times New Roman"/>
          <w:color w:val="000000"/>
          <w:sz w:val="28"/>
          <w:szCs w:val="28"/>
        </w:rPr>
      </w:pPr>
      <w:r w:rsidRPr="00B17A48">
        <w:rPr>
          <w:rFonts w:cs="Times New Roman"/>
          <w:color w:val="000000"/>
          <w:sz w:val="28"/>
          <w:szCs w:val="28"/>
        </w:rPr>
        <w:t>Điều trị dựa theo các dấu hiệu/triệu chứng lâm sàng và bệnh cảnh lâm sàng.</w:t>
      </w:r>
    </w:p>
    <w:p w14:paraId="2D7789D3" w14:textId="48EA63AB" w:rsidR="00CA043C" w:rsidRPr="00B17A48" w:rsidRDefault="00622FB0"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Theo dõi sát tình trạng lâm sàng và xét nghiệm trong quá trình điều trị để thay đổi</w:t>
      </w:r>
      <w:r w:rsidR="004B45B2">
        <w:rPr>
          <w:rFonts w:cs="Times New Roman"/>
          <w:color w:val="000000"/>
          <w:sz w:val="28"/>
          <w:szCs w:val="28"/>
          <w:lang w:val="vi-VN"/>
        </w:rPr>
        <w:t xml:space="preserve"> </w:t>
      </w:r>
      <w:r w:rsidRPr="00B17A48">
        <w:rPr>
          <w:rFonts w:cs="Times New Roman"/>
          <w:color w:val="000000"/>
          <w:sz w:val="28"/>
          <w:szCs w:val="28"/>
        </w:rPr>
        <w:t xml:space="preserve">phác đồ xử trí kịp </w:t>
      </w:r>
      <w:r w:rsidR="004B45B2">
        <w:rPr>
          <w:rFonts w:cs="Times New Roman"/>
          <w:color w:val="000000"/>
          <w:sz w:val="28"/>
          <w:szCs w:val="28"/>
        </w:rPr>
        <w:t>thời</w:t>
      </w:r>
      <w:r w:rsidR="004B45B2">
        <w:rPr>
          <w:rFonts w:cs="Times New Roman"/>
          <w:color w:val="000000"/>
          <w:sz w:val="28"/>
          <w:szCs w:val="28"/>
          <w:lang w:val="vi-VN"/>
        </w:rPr>
        <w:t>.</w:t>
      </w:r>
    </w:p>
    <w:p w14:paraId="2E8E34BE" w14:textId="6AAB86D4" w:rsidR="00CA043C" w:rsidRPr="00B17A48" w:rsidRDefault="00CA043C" w:rsidP="007C14C1">
      <w:pPr>
        <w:pStyle w:val="NoSpacing"/>
        <w:spacing w:line="360" w:lineRule="auto"/>
        <w:jc w:val="both"/>
        <w:rPr>
          <w:rFonts w:cs="Times New Roman"/>
          <w:color w:val="222222"/>
          <w:sz w:val="28"/>
          <w:szCs w:val="28"/>
          <w:lang w:val="vi-VN"/>
        </w:rPr>
      </w:pPr>
      <w:r w:rsidRPr="00B17A48">
        <w:rPr>
          <w:rFonts w:cs="Times New Roman"/>
          <w:color w:val="222222"/>
          <w:sz w:val="28"/>
          <w:szCs w:val="28"/>
          <w:lang w:val="vi-VN"/>
        </w:rPr>
        <w:t>4.2 Các biện pháp điều trị cụ thể</w:t>
      </w:r>
    </w:p>
    <w:p w14:paraId="51607457" w14:textId="0C559029"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Oxy liệu </w:t>
      </w:r>
      <w:r w:rsidRPr="00B17A48">
        <w:rPr>
          <w:rFonts w:cs="Times New Roman"/>
          <w:color w:val="000000"/>
          <w:sz w:val="28"/>
          <w:szCs w:val="28"/>
        </w:rPr>
        <w:t>pháp</w:t>
      </w:r>
      <w:r w:rsidRPr="00B17A48">
        <w:rPr>
          <w:rFonts w:cs="Times New Roman"/>
          <w:color w:val="000000"/>
          <w:sz w:val="28"/>
          <w:szCs w:val="28"/>
          <w:lang w:val="vi-VN"/>
        </w:rPr>
        <w:t>: thở oxy, thông khí nhân tạo không xâm nhập hoặc đặt ống nội khí quản và thở máy xâm nhập nếu suy hô hấp tiến triển.</w:t>
      </w:r>
    </w:p>
    <w:p w14:paraId="5ECF2048" w14:textId="330ECC42"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Thuốc lợi </w:t>
      </w:r>
      <w:r w:rsidRPr="00B17A48">
        <w:rPr>
          <w:rFonts w:cs="Times New Roman"/>
          <w:color w:val="000000"/>
          <w:sz w:val="28"/>
          <w:szCs w:val="28"/>
        </w:rPr>
        <w:t>tiểu</w:t>
      </w:r>
      <w:r w:rsidRPr="00B17A48">
        <w:rPr>
          <w:rFonts w:cs="Times New Roman"/>
          <w:color w:val="000000"/>
          <w:sz w:val="28"/>
          <w:szCs w:val="28"/>
          <w:lang w:val="vi-VN"/>
        </w:rPr>
        <w:t>:</w:t>
      </w:r>
      <w:r w:rsidRPr="00B17A48">
        <w:rPr>
          <w:rStyle w:val="Heading1Char"/>
          <w:rFonts w:cs="Times New Roman"/>
          <w:sz w:val="28"/>
          <w:szCs w:val="28"/>
        </w:rPr>
        <w:t xml:space="preserve"> </w:t>
      </w:r>
      <w:r w:rsidRPr="00B17A48">
        <w:rPr>
          <w:rFonts w:cs="Times New Roman"/>
          <w:color w:val="000000"/>
          <w:sz w:val="28"/>
          <w:szCs w:val="28"/>
        </w:rPr>
        <w:t>t</w:t>
      </w:r>
      <w:r w:rsidRPr="00B17A48">
        <w:rPr>
          <w:rFonts w:cs="Times New Roman"/>
          <w:color w:val="000000"/>
          <w:sz w:val="28"/>
          <w:szCs w:val="28"/>
        </w:rPr>
        <w:t xml:space="preserve">huốc lợi tiểu quai furosemid là nền tảng trong điều trị suy tim sung </w:t>
      </w:r>
      <w:r w:rsidRPr="00B17A48">
        <w:rPr>
          <w:rFonts w:cs="Times New Roman"/>
          <w:color w:val="000000"/>
          <w:sz w:val="28"/>
          <w:szCs w:val="28"/>
        </w:rPr>
        <w:t>huyết</w:t>
      </w:r>
      <w:r w:rsidRPr="00B17A48">
        <w:rPr>
          <w:rFonts w:cs="Times New Roman"/>
          <w:color w:val="000000"/>
          <w:sz w:val="28"/>
          <w:szCs w:val="28"/>
          <w:lang w:val="vi-VN"/>
        </w:rPr>
        <w:t>,</w:t>
      </w:r>
      <w:r w:rsidRPr="00B17A48">
        <w:rPr>
          <w:rFonts w:cs="Times New Roman"/>
          <w:color w:val="000000"/>
          <w:sz w:val="28"/>
          <w:szCs w:val="28"/>
        </w:rPr>
        <w:t xml:space="preserve"> nên được sử dụng đường tĩnh mạch càng sớm càng tốt sau khi có chẩn</w:t>
      </w:r>
      <w:r w:rsidRPr="00B17A48">
        <w:rPr>
          <w:rFonts w:cs="Times New Roman"/>
          <w:color w:val="000000"/>
          <w:sz w:val="28"/>
          <w:szCs w:val="28"/>
          <w:lang w:val="vi-VN"/>
        </w:rPr>
        <w:t xml:space="preserve"> </w:t>
      </w:r>
      <w:r w:rsidRPr="00B17A48">
        <w:rPr>
          <w:rFonts w:cs="Times New Roman"/>
          <w:color w:val="000000"/>
          <w:sz w:val="28"/>
          <w:szCs w:val="28"/>
        </w:rPr>
        <w:t>đoán suy tim.</w:t>
      </w:r>
    </w:p>
    <w:p w14:paraId="16664BD8" w14:textId="2D4F2F4A"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Thuốc dãn </w:t>
      </w:r>
      <w:r w:rsidRPr="00B17A48">
        <w:rPr>
          <w:rFonts w:cs="Times New Roman"/>
          <w:color w:val="000000"/>
          <w:sz w:val="28"/>
          <w:szCs w:val="28"/>
        </w:rPr>
        <w:t>mạch</w:t>
      </w:r>
      <w:r w:rsidRPr="00B17A48">
        <w:rPr>
          <w:rFonts w:cs="Times New Roman"/>
          <w:color w:val="000000"/>
          <w:sz w:val="28"/>
          <w:szCs w:val="28"/>
          <w:lang w:val="vi-VN"/>
        </w:rPr>
        <w:t xml:space="preserve">: </w:t>
      </w:r>
      <w:r w:rsidRPr="00B17A48">
        <w:rPr>
          <w:rFonts w:cs="Times New Roman"/>
          <w:color w:val="000000"/>
          <w:sz w:val="28"/>
          <w:szCs w:val="28"/>
        </w:rPr>
        <w:t>chỉ nên được chỉ định trong trường hợp suy tim</w:t>
      </w:r>
      <w:r w:rsidRPr="00B17A48">
        <w:rPr>
          <w:rFonts w:cs="Times New Roman"/>
          <w:color w:val="000000"/>
          <w:sz w:val="28"/>
          <w:szCs w:val="28"/>
          <w:lang w:val="vi-VN"/>
        </w:rPr>
        <w:t xml:space="preserve"> </w:t>
      </w:r>
      <w:r w:rsidRPr="00B17A48">
        <w:rPr>
          <w:rFonts w:cs="Times New Roman"/>
          <w:color w:val="000000"/>
          <w:sz w:val="28"/>
          <w:szCs w:val="28"/>
        </w:rPr>
        <w:t>cấp do cơn tăng huyết áp hoặc suy tim cấp có huyết áp tâm thu ≥ 110 mmHg.</w:t>
      </w:r>
    </w:p>
    <w:p w14:paraId="5A33EFBA" w14:textId="3008A2EF" w:rsidR="009A3465"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Thuốc tăng co bóp cơ tim và thuốc tăng co </w:t>
      </w:r>
      <w:r w:rsidRPr="00B17A48">
        <w:rPr>
          <w:rFonts w:cs="Times New Roman"/>
          <w:color w:val="000000"/>
          <w:sz w:val="28"/>
          <w:szCs w:val="28"/>
        </w:rPr>
        <w:t>mạch</w:t>
      </w:r>
      <w:r w:rsidRPr="00B17A48">
        <w:rPr>
          <w:rFonts w:cs="Times New Roman"/>
          <w:color w:val="000000"/>
          <w:sz w:val="28"/>
          <w:szCs w:val="28"/>
          <w:lang w:val="vi-VN"/>
        </w:rPr>
        <w:t xml:space="preserve">: </w:t>
      </w:r>
      <w:r w:rsidRPr="00B17A48">
        <w:rPr>
          <w:rFonts w:cs="Times New Roman"/>
          <w:color w:val="000000"/>
          <w:sz w:val="28"/>
          <w:szCs w:val="28"/>
        </w:rPr>
        <w:t>k</w:t>
      </w:r>
      <w:r w:rsidRPr="00B17A48">
        <w:rPr>
          <w:rFonts w:cs="Times New Roman"/>
          <w:color w:val="000000"/>
          <w:sz w:val="28"/>
          <w:szCs w:val="28"/>
        </w:rPr>
        <w:t xml:space="preserve">hông chỉ định thường quy các thuốc tăng co bóp cơ tim và thuốc tăng co </w:t>
      </w:r>
      <w:r w:rsidRPr="00B17A48">
        <w:rPr>
          <w:rFonts w:cs="Times New Roman"/>
          <w:color w:val="000000"/>
          <w:sz w:val="28"/>
          <w:szCs w:val="28"/>
        </w:rPr>
        <w:t>mạch</w:t>
      </w:r>
      <w:r w:rsidRPr="00B17A48">
        <w:rPr>
          <w:rFonts w:cs="Times New Roman"/>
          <w:color w:val="000000"/>
          <w:sz w:val="28"/>
          <w:szCs w:val="28"/>
          <w:lang w:val="vi-VN"/>
        </w:rPr>
        <w:t xml:space="preserve">, </w:t>
      </w:r>
      <w:r w:rsidRPr="00B17A48">
        <w:rPr>
          <w:rFonts w:cs="Times New Roman"/>
          <w:color w:val="000000"/>
          <w:sz w:val="28"/>
          <w:szCs w:val="28"/>
        </w:rPr>
        <w:t>chỉ</w:t>
      </w:r>
      <w:r w:rsidRPr="00B17A48">
        <w:rPr>
          <w:rFonts w:cs="Times New Roman"/>
          <w:color w:val="000000"/>
          <w:sz w:val="28"/>
          <w:szCs w:val="28"/>
          <w:lang w:val="vi-VN"/>
        </w:rPr>
        <w:t xml:space="preserve"> n</w:t>
      </w:r>
      <w:r w:rsidRPr="00B17A48">
        <w:rPr>
          <w:rFonts w:cs="Times New Roman"/>
          <w:color w:val="000000"/>
          <w:sz w:val="28"/>
          <w:szCs w:val="28"/>
        </w:rPr>
        <w:t>ên chỉ định</w:t>
      </w:r>
      <w:r w:rsidRPr="00B17A48">
        <w:rPr>
          <w:rFonts w:cs="Times New Roman"/>
          <w:color w:val="000000"/>
          <w:sz w:val="28"/>
          <w:szCs w:val="28"/>
          <w:lang w:val="vi-VN"/>
        </w:rPr>
        <w:t xml:space="preserve"> </w:t>
      </w:r>
      <w:r w:rsidRPr="00B17A48">
        <w:rPr>
          <w:rFonts w:cs="Times New Roman"/>
          <w:color w:val="000000"/>
          <w:sz w:val="28"/>
          <w:szCs w:val="28"/>
        </w:rPr>
        <w:t>khi người bệnh có tụt huyết áp hoặc có dấu hiệu giảm tưới</w:t>
      </w:r>
      <w:r w:rsidRPr="00B17A48">
        <w:rPr>
          <w:rFonts w:cs="Times New Roman"/>
          <w:color w:val="000000"/>
          <w:sz w:val="28"/>
          <w:szCs w:val="28"/>
          <w:lang w:val="vi-VN"/>
        </w:rPr>
        <w:t xml:space="preserve"> </w:t>
      </w:r>
      <w:r w:rsidRPr="00B17A48">
        <w:rPr>
          <w:rFonts w:cs="Times New Roman"/>
          <w:color w:val="000000"/>
          <w:sz w:val="28"/>
          <w:szCs w:val="28"/>
        </w:rPr>
        <w:t>máu mô trong khi đủ khối lượng tuần hoàn.</w:t>
      </w:r>
    </w:p>
    <w:p w14:paraId="7F7382AD" w14:textId="2A492633"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Digoxin</w:t>
      </w:r>
      <w:r w:rsidRPr="00B17A48">
        <w:rPr>
          <w:rFonts w:cs="Times New Roman"/>
          <w:color w:val="000000"/>
          <w:sz w:val="28"/>
          <w:szCs w:val="28"/>
          <w:lang w:val="vi-VN"/>
        </w:rPr>
        <w:t xml:space="preserve">: </w:t>
      </w:r>
      <w:r w:rsidRPr="00B17A48">
        <w:rPr>
          <w:rFonts w:cs="Times New Roman"/>
          <w:color w:val="000000"/>
          <w:sz w:val="28"/>
          <w:szCs w:val="28"/>
        </w:rPr>
        <w:t>c</w:t>
      </w:r>
      <w:r w:rsidRPr="00B17A48">
        <w:rPr>
          <w:rFonts w:cs="Times New Roman"/>
          <w:color w:val="000000"/>
          <w:sz w:val="28"/>
          <w:szCs w:val="28"/>
        </w:rPr>
        <w:t xml:space="preserve">hỉ định khi bệnh nhân suy tim cấp có rung nhĩ đáp ứng tần số thất </w:t>
      </w:r>
      <w:r w:rsidRPr="00B17A48">
        <w:rPr>
          <w:rFonts w:cs="Times New Roman"/>
          <w:color w:val="000000"/>
          <w:sz w:val="28"/>
          <w:szCs w:val="28"/>
        </w:rPr>
        <w:t>nhanh</w:t>
      </w:r>
      <w:r w:rsidRPr="00B17A48">
        <w:rPr>
          <w:rFonts w:cs="Times New Roman"/>
          <w:color w:val="000000"/>
          <w:sz w:val="28"/>
          <w:szCs w:val="28"/>
          <w:lang w:val="vi-VN"/>
        </w:rPr>
        <w:t>.</w:t>
      </w:r>
    </w:p>
    <w:p w14:paraId="0E4ED74A" w14:textId="6014B49E"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Morphin</w:t>
      </w:r>
      <w:r w:rsidRPr="00B17A48">
        <w:rPr>
          <w:rFonts w:cs="Times New Roman"/>
          <w:color w:val="000000"/>
          <w:sz w:val="28"/>
          <w:szCs w:val="28"/>
          <w:lang w:val="vi-VN"/>
        </w:rPr>
        <w:t xml:space="preserve">: </w:t>
      </w:r>
      <w:r w:rsidRPr="00B17A48">
        <w:rPr>
          <w:rFonts w:cs="Times New Roman"/>
          <w:color w:val="000000"/>
          <w:sz w:val="28"/>
          <w:szCs w:val="28"/>
        </w:rPr>
        <w:t>chỉ nên cân nhắc chỉ định trong trường hợp người bệnh khó thở hoặc đau</w:t>
      </w:r>
      <w:r w:rsidRPr="00B17A48">
        <w:rPr>
          <w:rFonts w:cs="Times New Roman"/>
          <w:color w:val="000000"/>
          <w:sz w:val="28"/>
          <w:szCs w:val="28"/>
        </w:rPr>
        <w:br/>
        <w:t>nhiều và không cải thiện bằng các phương pháp điều trị khác.</w:t>
      </w:r>
    </w:p>
    <w:p w14:paraId="4D9E4635" w14:textId="2AF68466"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lastRenderedPageBreak/>
        <w:t xml:space="preserve">Hỗ trợ tuần hoàn cơ học ngắn </w:t>
      </w:r>
      <w:r w:rsidRPr="00B17A48">
        <w:rPr>
          <w:rFonts w:cs="Times New Roman"/>
          <w:color w:val="000000"/>
          <w:sz w:val="28"/>
          <w:szCs w:val="28"/>
        </w:rPr>
        <w:t>ngày</w:t>
      </w:r>
      <w:r w:rsidRPr="00B17A48">
        <w:rPr>
          <w:rFonts w:cs="Times New Roman"/>
          <w:color w:val="000000"/>
          <w:sz w:val="28"/>
          <w:szCs w:val="28"/>
          <w:lang w:val="vi-VN"/>
        </w:rPr>
        <w:t xml:space="preserve">: </w:t>
      </w:r>
      <w:r w:rsidRPr="00B17A48">
        <w:rPr>
          <w:rFonts w:cs="Times New Roman"/>
          <w:color w:val="000000"/>
          <w:sz w:val="28"/>
          <w:szCs w:val="28"/>
        </w:rPr>
        <w:t>ECMO, IABP, LVAD… được chỉ định</w:t>
      </w:r>
      <w:r w:rsidR="00B17A48" w:rsidRPr="00B17A48">
        <w:rPr>
          <w:rFonts w:cs="Times New Roman"/>
          <w:color w:val="000000"/>
          <w:sz w:val="28"/>
          <w:szCs w:val="28"/>
          <w:lang w:val="vi-VN"/>
        </w:rPr>
        <w:t xml:space="preserve"> </w:t>
      </w:r>
      <w:r w:rsidR="00B17A48" w:rsidRPr="00B17A48">
        <w:rPr>
          <w:rFonts w:cs="Times New Roman"/>
          <w:color w:val="000000"/>
          <w:sz w:val="28"/>
          <w:szCs w:val="28"/>
        </w:rPr>
        <w:t>trong trường hợp sốc tim hoặc suy tim nặng kém đáp ứng với các biện</w:t>
      </w:r>
      <w:r w:rsidR="00B17A48" w:rsidRPr="00B17A48">
        <w:rPr>
          <w:rFonts w:cs="Times New Roman"/>
          <w:color w:val="000000"/>
          <w:sz w:val="28"/>
          <w:szCs w:val="28"/>
          <w:lang w:val="vi-VN"/>
        </w:rPr>
        <w:t xml:space="preserve"> </w:t>
      </w:r>
      <w:r w:rsidR="00B17A48" w:rsidRPr="00B17A48">
        <w:rPr>
          <w:rFonts w:cs="Times New Roman"/>
          <w:color w:val="000000"/>
          <w:sz w:val="28"/>
          <w:szCs w:val="28"/>
        </w:rPr>
        <w:t>pháp điều trị nội khoa thường quy</w:t>
      </w:r>
      <w:r w:rsidR="00B17A48" w:rsidRPr="00B17A48">
        <w:rPr>
          <w:rFonts w:cs="Times New Roman"/>
          <w:color w:val="000000"/>
          <w:sz w:val="28"/>
          <w:szCs w:val="28"/>
          <w:lang w:val="vi-VN"/>
        </w:rPr>
        <w:t xml:space="preserve"> </w:t>
      </w:r>
      <w:r w:rsidRPr="00B17A48">
        <w:rPr>
          <w:rFonts w:cs="Times New Roman"/>
          <w:color w:val="000000"/>
          <w:sz w:val="28"/>
          <w:szCs w:val="28"/>
        </w:rPr>
        <w:t>như là biện pháp bắc cầu nối chờ các can thiệp tích cực hơn hoặc chờ cơ tim hồi</w:t>
      </w:r>
      <w:r w:rsidR="00B17A48" w:rsidRPr="00B17A48">
        <w:rPr>
          <w:rFonts w:cs="Times New Roman"/>
          <w:color w:val="000000"/>
          <w:sz w:val="28"/>
          <w:szCs w:val="28"/>
          <w:lang w:val="vi-VN"/>
        </w:rPr>
        <w:t xml:space="preserve"> </w:t>
      </w:r>
      <w:r w:rsidRPr="00B17A48">
        <w:rPr>
          <w:rFonts w:cs="Times New Roman"/>
          <w:color w:val="000000"/>
          <w:sz w:val="28"/>
          <w:szCs w:val="28"/>
        </w:rPr>
        <w:t>phục.</w:t>
      </w:r>
    </w:p>
    <w:p w14:paraId="6F549DB8" w14:textId="51E80566"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Thay thế </w:t>
      </w:r>
      <w:r w:rsidR="00B17A48" w:rsidRPr="00B17A48">
        <w:rPr>
          <w:rFonts w:cs="Times New Roman"/>
          <w:color w:val="000000"/>
          <w:sz w:val="28"/>
          <w:szCs w:val="28"/>
        </w:rPr>
        <w:t>thận</w:t>
      </w:r>
      <w:r w:rsidR="00B17A48" w:rsidRPr="00B17A48">
        <w:rPr>
          <w:rFonts w:cs="Times New Roman"/>
          <w:color w:val="000000"/>
          <w:sz w:val="28"/>
          <w:szCs w:val="28"/>
          <w:lang w:val="vi-VN"/>
        </w:rPr>
        <w:t xml:space="preserve">: </w:t>
      </w:r>
      <w:r w:rsidR="00B17A48" w:rsidRPr="00B17A48">
        <w:rPr>
          <w:rFonts w:cs="Times New Roman"/>
          <w:color w:val="000000"/>
          <w:sz w:val="28"/>
          <w:szCs w:val="28"/>
        </w:rPr>
        <w:t>Siêu lọc thận không khuyến cáo</w:t>
      </w:r>
      <w:r w:rsidR="00B17A48" w:rsidRPr="00B17A48">
        <w:rPr>
          <w:rFonts w:cs="Times New Roman"/>
          <w:color w:val="000000"/>
          <w:sz w:val="28"/>
          <w:szCs w:val="28"/>
          <w:lang w:val="vi-VN"/>
        </w:rPr>
        <w:t xml:space="preserve"> </w:t>
      </w:r>
      <w:r w:rsidR="00B17A48" w:rsidRPr="00B17A48">
        <w:rPr>
          <w:rFonts w:cs="Times New Roman"/>
          <w:color w:val="000000"/>
          <w:sz w:val="28"/>
          <w:szCs w:val="28"/>
        </w:rPr>
        <w:t>thường quy, thường được chỉ định khi không đáp ứng với điều trị lợi tiểu, tăng kali</w:t>
      </w:r>
      <w:r w:rsidR="00B17A48" w:rsidRPr="00B17A48">
        <w:rPr>
          <w:rFonts w:cs="Times New Roman"/>
          <w:sz w:val="28"/>
          <w:szCs w:val="28"/>
          <w:lang w:val="vi-VN"/>
        </w:rPr>
        <w:t xml:space="preserve"> </w:t>
      </w:r>
      <w:r w:rsidR="00B17A48" w:rsidRPr="00B17A48">
        <w:rPr>
          <w:rFonts w:cs="Times New Roman"/>
          <w:color w:val="000000"/>
          <w:sz w:val="28"/>
          <w:szCs w:val="28"/>
        </w:rPr>
        <w:t>máu nặng (&gt; 6,5 mmol/L), toan máu nặng (pH &lt; 7,2), urea &gt; 25 mmol/L và creatinine</w:t>
      </w:r>
      <w:r w:rsidR="00B17A48" w:rsidRPr="00B17A48">
        <w:rPr>
          <w:rFonts w:cs="Times New Roman"/>
          <w:color w:val="000000"/>
          <w:sz w:val="28"/>
          <w:szCs w:val="28"/>
          <w:lang w:val="vi-VN"/>
        </w:rPr>
        <w:t xml:space="preserve"> </w:t>
      </w:r>
      <w:r w:rsidR="00B17A48" w:rsidRPr="00B17A48">
        <w:rPr>
          <w:rFonts w:cs="Times New Roman"/>
          <w:color w:val="000000"/>
          <w:sz w:val="28"/>
          <w:szCs w:val="28"/>
        </w:rPr>
        <w:t>máu &gt; 300 umol/L.</w:t>
      </w:r>
    </w:p>
    <w:p w14:paraId="2BC0DEC8" w14:textId="67C6D50B"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Phòng ngừa thuyên tắc huyết khối tĩnh </w:t>
      </w:r>
      <w:r w:rsidR="00B17A48" w:rsidRPr="00B17A48">
        <w:rPr>
          <w:rFonts w:cs="Times New Roman"/>
          <w:color w:val="000000"/>
          <w:sz w:val="28"/>
          <w:szCs w:val="28"/>
        </w:rPr>
        <w:t>mạch</w:t>
      </w:r>
      <w:r w:rsidR="00B17A48" w:rsidRPr="00B17A48">
        <w:rPr>
          <w:rFonts w:cs="Times New Roman"/>
          <w:color w:val="000000"/>
          <w:sz w:val="28"/>
          <w:szCs w:val="28"/>
          <w:lang w:val="vi-VN"/>
        </w:rPr>
        <w:t xml:space="preserve">: </w:t>
      </w:r>
    </w:p>
    <w:p w14:paraId="593BD96D" w14:textId="477C2C1F" w:rsidR="00CA043C"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Điều trị phẫu thuật hoặc can </w:t>
      </w:r>
      <w:r w:rsidR="00B17A48" w:rsidRPr="00B17A48">
        <w:rPr>
          <w:rFonts w:cs="Times New Roman"/>
          <w:color w:val="000000"/>
          <w:sz w:val="28"/>
          <w:szCs w:val="28"/>
        </w:rPr>
        <w:t>thiệp</w:t>
      </w:r>
      <w:r w:rsidR="00B17A48" w:rsidRPr="00B17A48">
        <w:rPr>
          <w:rFonts w:cs="Times New Roman"/>
          <w:color w:val="000000"/>
          <w:sz w:val="28"/>
          <w:szCs w:val="28"/>
          <w:lang w:val="vi-VN"/>
        </w:rPr>
        <w:t xml:space="preserve">: nên được xem xét trong các trường hợp </w:t>
      </w:r>
      <w:r w:rsidR="00B17A48" w:rsidRPr="00B17A48">
        <w:rPr>
          <w:rFonts w:cs="Times New Roman"/>
          <w:color w:val="000000"/>
          <w:sz w:val="28"/>
          <w:szCs w:val="28"/>
        </w:rPr>
        <w:t xml:space="preserve">Hội chứng động mạch vành cấp có biến chứng cơ học </w:t>
      </w:r>
      <w:r w:rsidR="00B17A48" w:rsidRPr="00B17A48">
        <w:rPr>
          <w:rFonts w:cs="Times New Roman"/>
          <w:color w:val="000000"/>
          <w:sz w:val="28"/>
          <w:szCs w:val="28"/>
          <w:lang w:val="vi-VN"/>
        </w:rPr>
        <w:t>(</w:t>
      </w:r>
      <w:r w:rsidR="00B17A48" w:rsidRPr="00B17A48">
        <w:rPr>
          <w:rFonts w:cs="Times New Roman"/>
          <w:color w:val="000000"/>
          <w:sz w:val="28"/>
          <w:szCs w:val="28"/>
        </w:rPr>
        <w:t xml:space="preserve">bắc cầu mạch vành đồng thời sửa chữa biến chứng cơ </w:t>
      </w:r>
      <w:r w:rsidR="00B17A48" w:rsidRPr="00B17A48">
        <w:rPr>
          <w:rFonts w:cs="Times New Roman"/>
          <w:color w:val="000000"/>
          <w:sz w:val="28"/>
          <w:szCs w:val="28"/>
        </w:rPr>
        <w:t>học</w:t>
      </w:r>
      <w:r w:rsidR="00B17A48" w:rsidRPr="00B17A48">
        <w:rPr>
          <w:rFonts w:cs="Times New Roman"/>
          <w:color w:val="000000"/>
          <w:sz w:val="28"/>
          <w:szCs w:val="28"/>
          <w:lang w:val="vi-VN"/>
        </w:rPr>
        <w:t xml:space="preserve">), hẹp hoặc hở van tim nặng (sửa hoặc thay van tim), </w:t>
      </w:r>
      <w:r w:rsidR="00B17A48" w:rsidRPr="00B17A48">
        <w:rPr>
          <w:rFonts w:cs="Times New Roman"/>
          <w:color w:val="000000"/>
          <w:sz w:val="28"/>
          <w:szCs w:val="28"/>
        </w:rPr>
        <w:t>r</w:t>
      </w:r>
      <w:r w:rsidR="00B17A48" w:rsidRPr="00B17A48">
        <w:rPr>
          <w:rFonts w:cs="Times New Roman"/>
          <w:color w:val="000000"/>
          <w:sz w:val="28"/>
          <w:szCs w:val="28"/>
        </w:rPr>
        <w:t>ối loạn nhịp chậm</w:t>
      </w:r>
      <w:r w:rsidR="00B17A48" w:rsidRPr="00B17A48">
        <w:rPr>
          <w:rFonts w:cs="Times New Roman"/>
          <w:color w:val="000000"/>
          <w:sz w:val="28"/>
          <w:szCs w:val="28"/>
          <w:lang w:val="vi-VN"/>
        </w:rPr>
        <w:t xml:space="preserve"> (</w:t>
      </w:r>
      <w:r w:rsidR="00B17A48" w:rsidRPr="00B17A48">
        <w:rPr>
          <w:rFonts w:cs="Times New Roman"/>
          <w:color w:val="000000"/>
          <w:sz w:val="28"/>
          <w:szCs w:val="28"/>
        </w:rPr>
        <w:t xml:space="preserve">đặt máy tạo nhịp tạm </w:t>
      </w:r>
      <w:r w:rsidR="00B17A48" w:rsidRPr="00B17A48">
        <w:rPr>
          <w:rFonts w:cs="Times New Roman"/>
          <w:color w:val="000000"/>
          <w:sz w:val="28"/>
          <w:szCs w:val="28"/>
        </w:rPr>
        <w:t>thời</w:t>
      </w:r>
      <w:r w:rsidR="00B17A48" w:rsidRPr="00B17A48">
        <w:rPr>
          <w:rFonts w:cs="Times New Roman"/>
          <w:color w:val="000000"/>
          <w:sz w:val="28"/>
          <w:szCs w:val="28"/>
          <w:lang w:val="vi-VN"/>
        </w:rPr>
        <w:t>),</w:t>
      </w:r>
    </w:p>
    <w:p w14:paraId="40BB8760" w14:textId="4F90833F" w:rsidR="00B17A48" w:rsidRPr="00B17A48" w:rsidRDefault="00CA043C" w:rsidP="007C14C1">
      <w:pPr>
        <w:pStyle w:val="NoSpacing"/>
        <w:numPr>
          <w:ilvl w:val="0"/>
          <w:numId w:val="29"/>
        </w:numPr>
        <w:spacing w:line="360" w:lineRule="auto"/>
        <w:ind w:left="709" w:hanging="283"/>
        <w:jc w:val="both"/>
        <w:rPr>
          <w:rFonts w:cs="Times New Roman"/>
          <w:color w:val="222222"/>
          <w:sz w:val="28"/>
          <w:szCs w:val="28"/>
          <w:lang w:val="vi-VN"/>
        </w:rPr>
      </w:pPr>
      <w:r w:rsidRPr="00B17A48">
        <w:rPr>
          <w:rFonts w:cs="Times New Roman"/>
          <w:color w:val="000000"/>
          <w:sz w:val="28"/>
          <w:szCs w:val="28"/>
        </w:rPr>
        <w:t xml:space="preserve">Đánh giá trước khi ra viện và kế hoạch điều trị sau khi ra </w:t>
      </w:r>
      <w:r w:rsidR="00B17A48" w:rsidRPr="00B17A48">
        <w:rPr>
          <w:rFonts w:cs="Times New Roman"/>
          <w:color w:val="000000"/>
          <w:sz w:val="28"/>
          <w:szCs w:val="28"/>
        </w:rPr>
        <w:t>viện</w:t>
      </w:r>
      <w:r w:rsidR="00B17A48" w:rsidRPr="00B17A48">
        <w:rPr>
          <w:rFonts w:cs="Times New Roman"/>
          <w:color w:val="000000"/>
          <w:sz w:val="28"/>
          <w:szCs w:val="28"/>
          <w:lang w:val="vi-VN"/>
        </w:rPr>
        <w:t>:</w:t>
      </w:r>
    </w:p>
    <w:p w14:paraId="7607D702" w14:textId="7AEB27E8" w:rsidR="00B17A48" w:rsidRPr="00B17A48" w:rsidRDefault="00B17A48" w:rsidP="007C14C1">
      <w:pPr>
        <w:pStyle w:val="NoSpacing"/>
        <w:numPr>
          <w:ilvl w:val="0"/>
          <w:numId w:val="30"/>
        </w:numPr>
        <w:spacing w:line="360" w:lineRule="auto"/>
        <w:ind w:left="709" w:hanging="283"/>
        <w:jc w:val="both"/>
        <w:rPr>
          <w:rFonts w:cs="Times New Roman"/>
          <w:color w:val="222222"/>
          <w:sz w:val="28"/>
          <w:szCs w:val="28"/>
          <w:lang w:val="vi-VN"/>
        </w:rPr>
      </w:pPr>
      <w:r w:rsidRPr="00B17A48">
        <w:rPr>
          <w:rFonts w:cs="Times New Roman"/>
          <w:color w:val="000000"/>
          <w:sz w:val="28"/>
          <w:szCs w:val="28"/>
        </w:rPr>
        <w:t>Điều trị nội khoa tối ưu đóng vai trò quan trọng trong cải thiện tiên lượng gần ở</w:t>
      </w:r>
      <w:r w:rsidR="007C14C1">
        <w:rPr>
          <w:rFonts w:cs="Times New Roman"/>
          <w:color w:val="000000"/>
          <w:sz w:val="28"/>
          <w:szCs w:val="28"/>
          <w:lang w:val="vi-VN"/>
        </w:rPr>
        <w:t xml:space="preserve"> </w:t>
      </w:r>
      <w:r w:rsidRPr="00B17A48">
        <w:rPr>
          <w:rFonts w:cs="Times New Roman"/>
          <w:color w:val="000000"/>
          <w:sz w:val="28"/>
          <w:szCs w:val="28"/>
        </w:rPr>
        <w:t xml:space="preserve">người bệnh suy tim </w:t>
      </w:r>
      <w:r w:rsidRPr="00B17A48">
        <w:rPr>
          <w:rFonts w:cs="Times New Roman"/>
          <w:color w:val="000000"/>
          <w:sz w:val="28"/>
          <w:szCs w:val="28"/>
        </w:rPr>
        <w:t>cấp</w:t>
      </w:r>
      <w:r w:rsidRPr="00B17A48">
        <w:rPr>
          <w:rFonts w:cs="Times New Roman"/>
          <w:color w:val="000000"/>
          <w:sz w:val="28"/>
          <w:szCs w:val="28"/>
          <w:lang w:val="vi-VN"/>
        </w:rPr>
        <w:t>, khởi trị càng sờm càng tốt các thuốc “trụ cột” trong điều trị suy tim.</w:t>
      </w:r>
    </w:p>
    <w:p w14:paraId="6DCD63A9" w14:textId="763D020E" w:rsidR="00B17A48" w:rsidRPr="00B17A48" w:rsidRDefault="00B17A48" w:rsidP="007C14C1">
      <w:pPr>
        <w:pStyle w:val="NoSpacing"/>
        <w:numPr>
          <w:ilvl w:val="0"/>
          <w:numId w:val="30"/>
        </w:numPr>
        <w:spacing w:line="360" w:lineRule="auto"/>
        <w:ind w:left="425" w:firstLine="0"/>
        <w:jc w:val="both"/>
        <w:rPr>
          <w:rFonts w:cs="Times New Roman"/>
          <w:color w:val="222222"/>
          <w:sz w:val="28"/>
          <w:szCs w:val="28"/>
          <w:lang w:val="vi-VN"/>
        </w:rPr>
      </w:pPr>
      <w:r w:rsidRPr="00B17A48">
        <w:rPr>
          <w:rFonts w:cs="Times New Roman"/>
          <w:color w:val="000000"/>
          <w:sz w:val="28"/>
          <w:szCs w:val="28"/>
        </w:rPr>
        <w:t>Có kế hoạch hẹn khám lại sớm (sau 1- 2 tuần) đối với bệnh nhân suy tim cấp sau</w:t>
      </w:r>
      <w:r w:rsidR="007C14C1">
        <w:rPr>
          <w:rFonts w:cs="Times New Roman"/>
          <w:color w:val="000000"/>
          <w:sz w:val="28"/>
          <w:szCs w:val="28"/>
          <w:lang w:val="vi-VN"/>
        </w:rPr>
        <w:t xml:space="preserve"> </w:t>
      </w:r>
      <w:r w:rsidRPr="00B17A48">
        <w:rPr>
          <w:rFonts w:cs="Times New Roman"/>
          <w:color w:val="000000"/>
          <w:sz w:val="28"/>
          <w:szCs w:val="28"/>
        </w:rPr>
        <w:t>khi</w:t>
      </w:r>
      <w:r w:rsidR="007C14C1">
        <w:rPr>
          <w:rFonts w:cs="Times New Roman"/>
          <w:color w:val="000000"/>
          <w:sz w:val="28"/>
          <w:szCs w:val="28"/>
          <w:lang w:val="vi-VN"/>
        </w:rPr>
        <w:t xml:space="preserve"> </w:t>
      </w:r>
      <w:r w:rsidRPr="00B17A48">
        <w:rPr>
          <w:rFonts w:cs="Times New Roman"/>
          <w:color w:val="000000"/>
          <w:sz w:val="28"/>
          <w:szCs w:val="28"/>
        </w:rPr>
        <w:t xml:space="preserve">ra viện để đánh giá </w:t>
      </w:r>
      <w:r w:rsidRPr="00B17A48">
        <w:rPr>
          <w:rFonts w:cs="Times New Roman"/>
          <w:color w:val="000000"/>
          <w:sz w:val="28"/>
          <w:szCs w:val="28"/>
        </w:rPr>
        <w:t>lại</w:t>
      </w:r>
      <w:r w:rsidRPr="00B17A48">
        <w:rPr>
          <w:rFonts w:cs="Times New Roman"/>
          <w:color w:val="000000"/>
          <w:sz w:val="28"/>
          <w:szCs w:val="28"/>
          <w:lang w:val="vi-VN"/>
        </w:rPr>
        <w:t>.</w:t>
      </w:r>
    </w:p>
    <w:sectPr w:rsidR="00B17A48" w:rsidRPr="00B1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25"/>
    <w:multiLevelType w:val="hybridMultilevel"/>
    <w:tmpl w:val="242E77B0"/>
    <w:lvl w:ilvl="0" w:tplc="9F20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6C9"/>
    <w:multiLevelType w:val="hybridMultilevel"/>
    <w:tmpl w:val="B8F66772"/>
    <w:lvl w:ilvl="0" w:tplc="F8265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67D80"/>
    <w:multiLevelType w:val="hybridMultilevel"/>
    <w:tmpl w:val="5A1A3164"/>
    <w:lvl w:ilvl="0" w:tplc="B1DA911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524F"/>
    <w:multiLevelType w:val="hybridMultilevel"/>
    <w:tmpl w:val="B4E43320"/>
    <w:lvl w:ilvl="0" w:tplc="FDBA7E0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506B"/>
    <w:multiLevelType w:val="hybridMultilevel"/>
    <w:tmpl w:val="BF8E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15DD"/>
    <w:multiLevelType w:val="hybridMultilevel"/>
    <w:tmpl w:val="8B5266C4"/>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FC1FE0"/>
    <w:multiLevelType w:val="hybridMultilevel"/>
    <w:tmpl w:val="0E563B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9739DA"/>
    <w:multiLevelType w:val="hybridMultilevel"/>
    <w:tmpl w:val="62443C4E"/>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3F4971"/>
    <w:multiLevelType w:val="hybridMultilevel"/>
    <w:tmpl w:val="B06CAB7A"/>
    <w:lvl w:ilvl="0" w:tplc="B1DA911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37A0"/>
    <w:multiLevelType w:val="hybridMultilevel"/>
    <w:tmpl w:val="1B54BFBA"/>
    <w:lvl w:ilvl="0" w:tplc="B1DA911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FB69F6"/>
    <w:multiLevelType w:val="hybridMultilevel"/>
    <w:tmpl w:val="1F3A5C3E"/>
    <w:lvl w:ilvl="0" w:tplc="F8265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16B68"/>
    <w:multiLevelType w:val="hybridMultilevel"/>
    <w:tmpl w:val="A2763372"/>
    <w:lvl w:ilvl="0" w:tplc="F8265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227D6"/>
    <w:multiLevelType w:val="hybridMultilevel"/>
    <w:tmpl w:val="4544C0D0"/>
    <w:lvl w:ilvl="0" w:tplc="F8265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C6BC9"/>
    <w:multiLevelType w:val="hybridMultilevel"/>
    <w:tmpl w:val="9294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0386B"/>
    <w:multiLevelType w:val="hybridMultilevel"/>
    <w:tmpl w:val="AF0287AE"/>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6776BF"/>
    <w:multiLevelType w:val="hybridMultilevel"/>
    <w:tmpl w:val="B5A2A4AA"/>
    <w:lvl w:ilvl="0" w:tplc="B1DA911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550440"/>
    <w:multiLevelType w:val="hybridMultilevel"/>
    <w:tmpl w:val="E8BADBAA"/>
    <w:lvl w:ilvl="0" w:tplc="B1DA911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073207"/>
    <w:multiLevelType w:val="hybridMultilevel"/>
    <w:tmpl w:val="7414BED4"/>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5212A7"/>
    <w:multiLevelType w:val="hybridMultilevel"/>
    <w:tmpl w:val="3FD08E04"/>
    <w:lvl w:ilvl="0" w:tplc="B1DA911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667C21"/>
    <w:multiLevelType w:val="hybridMultilevel"/>
    <w:tmpl w:val="98F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A6BCD"/>
    <w:multiLevelType w:val="hybridMultilevel"/>
    <w:tmpl w:val="391AEBF8"/>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5F62A2"/>
    <w:multiLevelType w:val="hybridMultilevel"/>
    <w:tmpl w:val="C1FC82C6"/>
    <w:lvl w:ilvl="0" w:tplc="B1DA911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7B69FF"/>
    <w:multiLevelType w:val="hybridMultilevel"/>
    <w:tmpl w:val="623AE3B0"/>
    <w:lvl w:ilvl="0" w:tplc="F8265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62482"/>
    <w:multiLevelType w:val="hybridMultilevel"/>
    <w:tmpl w:val="98C426E8"/>
    <w:lvl w:ilvl="0" w:tplc="B1DA911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75AF4"/>
    <w:multiLevelType w:val="hybridMultilevel"/>
    <w:tmpl w:val="B9382C76"/>
    <w:lvl w:ilvl="0" w:tplc="B1DA911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06F76"/>
    <w:multiLevelType w:val="hybridMultilevel"/>
    <w:tmpl w:val="0172C6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841CBC"/>
    <w:multiLevelType w:val="hybridMultilevel"/>
    <w:tmpl w:val="80B62E6A"/>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9C2BD9"/>
    <w:multiLevelType w:val="hybridMultilevel"/>
    <w:tmpl w:val="4F281FA4"/>
    <w:lvl w:ilvl="0" w:tplc="F8265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90302C"/>
    <w:multiLevelType w:val="hybridMultilevel"/>
    <w:tmpl w:val="03A08316"/>
    <w:lvl w:ilvl="0" w:tplc="FC42392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31D25"/>
    <w:multiLevelType w:val="hybridMultilevel"/>
    <w:tmpl w:val="7FF8D7C2"/>
    <w:lvl w:ilvl="0" w:tplc="9F20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718648">
    <w:abstractNumId w:val="1"/>
  </w:num>
  <w:num w:numId="2" w16cid:durableId="1207986481">
    <w:abstractNumId w:val="29"/>
  </w:num>
  <w:num w:numId="3" w16cid:durableId="1514490507">
    <w:abstractNumId w:val="22"/>
  </w:num>
  <w:num w:numId="4" w16cid:durableId="327907254">
    <w:abstractNumId w:val="19"/>
  </w:num>
  <w:num w:numId="5" w16cid:durableId="87776329">
    <w:abstractNumId w:val="11"/>
  </w:num>
  <w:num w:numId="6" w16cid:durableId="1790200506">
    <w:abstractNumId w:val="4"/>
  </w:num>
  <w:num w:numId="7" w16cid:durableId="1853378411">
    <w:abstractNumId w:val="3"/>
  </w:num>
  <w:num w:numId="8" w16cid:durableId="1465736606">
    <w:abstractNumId w:val="13"/>
  </w:num>
  <w:num w:numId="9" w16cid:durableId="862287213">
    <w:abstractNumId w:val="12"/>
  </w:num>
  <w:num w:numId="10" w16cid:durableId="115414110">
    <w:abstractNumId w:val="0"/>
  </w:num>
  <w:num w:numId="11" w16cid:durableId="1666858227">
    <w:abstractNumId w:val="28"/>
  </w:num>
  <w:num w:numId="12" w16cid:durableId="79302846">
    <w:abstractNumId w:val="17"/>
  </w:num>
  <w:num w:numId="13" w16cid:durableId="592592201">
    <w:abstractNumId w:val="24"/>
  </w:num>
  <w:num w:numId="14" w16cid:durableId="169957253">
    <w:abstractNumId w:val="26"/>
  </w:num>
  <w:num w:numId="15" w16cid:durableId="264652455">
    <w:abstractNumId w:val="7"/>
  </w:num>
  <w:num w:numId="16" w16cid:durableId="1107696612">
    <w:abstractNumId w:val="16"/>
  </w:num>
  <w:num w:numId="17" w16cid:durableId="119804179">
    <w:abstractNumId w:val="5"/>
  </w:num>
  <w:num w:numId="18" w16cid:durableId="893737982">
    <w:abstractNumId w:val="9"/>
  </w:num>
  <w:num w:numId="19" w16cid:durableId="1819609768">
    <w:abstractNumId w:val="20"/>
  </w:num>
  <w:num w:numId="20" w16cid:durableId="1064328062">
    <w:abstractNumId w:val="10"/>
  </w:num>
  <w:num w:numId="21" w16cid:durableId="2145391257">
    <w:abstractNumId w:val="6"/>
  </w:num>
  <w:num w:numId="22" w16cid:durableId="588269231">
    <w:abstractNumId w:val="21"/>
  </w:num>
  <w:num w:numId="23" w16cid:durableId="1537308450">
    <w:abstractNumId w:val="15"/>
  </w:num>
  <w:num w:numId="24" w16cid:durableId="860708776">
    <w:abstractNumId w:val="2"/>
  </w:num>
  <w:num w:numId="25" w16cid:durableId="1861778202">
    <w:abstractNumId w:val="27"/>
  </w:num>
  <w:num w:numId="26" w16cid:durableId="1527477732">
    <w:abstractNumId w:val="25"/>
  </w:num>
  <w:num w:numId="27" w16cid:durableId="1759642913">
    <w:abstractNumId w:val="23"/>
  </w:num>
  <w:num w:numId="28" w16cid:durableId="240214012">
    <w:abstractNumId w:val="8"/>
  </w:num>
  <w:num w:numId="29" w16cid:durableId="668796304">
    <w:abstractNumId w:val="14"/>
  </w:num>
  <w:num w:numId="30" w16cid:durableId="12626882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C6"/>
    <w:rsid w:val="00000D70"/>
    <w:rsid w:val="000422CF"/>
    <w:rsid w:val="000A170A"/>
    <w:rsid w:val="000F6ADA"/>
    <w:rsid w:val="00274DE3"/>
    <w:rsid w:val="00363FD7"/>
    <w:rsid w:val="0038430D"/>
    <w:rsid w:val="004B45B2"/>
    <w:rsid w:val="005348C6"/>
    <w:rsid w:val="005A0C27"/>
    <w:rsid w:val="00622FB0"/>
    <w:rsid w:val="007C14C1"/>
    <w:rsid w:val="009A3465"/>
    <w:rsid w:val="009A78F6"/>
    <w:rsid w:val="00A848DD"/>
    <w:rsid w:val="00A939BA"/>
    <w:rsid w:val="00B17A48"/>
    <w:rsid w:val="00B96E12"/>
    <w:rsid w:val="00C97853"/>
    <w:rsid w:val="00CA043C"/>
    <w:rsid w:val="00E8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079E"/>
  <w15:chartTrackingRefBased/>
  <w15:docId w15:val="{E941A3DE-64A5-408C-9CAE-3C89015C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81"/>
    <w:rPr>
      <w:rFonts w:ascii="Times New Roman" w:hAnsi="Times New Roman"/>
      <w:sz w:val="26"/>
    </w:rPr>
  </w:style>
  <w:style w:type="paragraph" w:styleId="Heading1">
    <w:name w:val="heading 1"/>
    <w:basedOn w:val="Normal"/>
    <w:next w:val="Normal"/>
    <w:link w:val="Heading1Char"/>
    <w:uiPriority w:val="9"/>
    <w:qFormat/>
    <w:rsid w:val="009A78F6"/>
    <w:pPr>
      <w:keepNext/>
      <w:keepLines/>
      <w:spacing w:before="240" w:after="0"/>
      <w:outlineLvl w:val="0"/>
    </w:pPr>
    <w:rPr>
      <w:rFonts w:eastAsiaTheme="majorEastAsia" w:cstheme="majorBidi"/>
      <w:color w:val="C00000"/>
      <w:sz w:val="44"/>
      <w:szCs w:val="32"/>
    </w:rPr>
  </w:style>
  <w:style w:type="paragraph" w:styleId="Heading2">
    <w:name w:val="heading 2"/>
    <w:basedOn w:val="Normal"/>
    <w:next w:val="Normal"/>
    <w:link w:val="Heading2Char"/>
    <w:uiPriority w:val="9"/>
    <w:unhideWhenUsed/>
    <w:qFormat/>
    <w:rsid w:val="009A78F6"/>
    <w:pPr>
      <w:keepNext/>
      <w:keepLines/>
      <w:spacing w:before="40" w:after="0"/>
      <w:outlineLvl w:val="1"/>
    </w:pPr>
    <w:rPr>
      <w:rFonts w:eastAsiaTheme="majorEastAsia" w:cstheme="majorBidi"/>
      <w:color w:val="4472C4" w:themeColor="accent1"/>
      <w:sz w:val="36"/>
      <w:szCs w:val="26"/>
    </w:rPr>
  </w:style>
  <w:style w:type="paragraph" w:styleId="Heading3">
    <w:name w:val="heading 3"/>
    <w:basedOn w:val="Normal"/>
    <w:next w:val="Normal"/>
    <w:link w:val="Heading3Char"/>
    <w:uiPriority w:val="9"/>
    <w:unhideWhenUsed/>
    <w:qFormat/>
    <w:rsid w:val="00274D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F6"/>
    <w:rPr>
      <w:rFonts w:ascii="Times New Roman" w:eastAsiaTheme="majorEastAsia" w:hAnsi="Times New Roman" w:cstheme="majorBidi"/>
      <w:color w:val="C00000"/>
      <w:sz w:val="44"/>
      <w:szCs w:val="32"/>
    </w:rPr>
  </w:style>
  <w:style w:type="character" w:customStyle="1" w:styleId="Heading2Char">
    <w:name w:val="Heading 2 Char"/>
    <w:basedOn w:val="DefaultParagraphFont"/>
    <w:link w:val="Heading2"/>
    <w:uiPriority w:val="9"/>
    <w:rsid w:val="009A78F6"/>
    <w:rPr>
      <w:rFonts w:ascii="Times New Roman" w:eastAsiaTheme="majorEastAsia" w:hAnsi="Times New Roman" w:cstheme="majorBidi"/>
      <w:color w:val="4472C4" w:themeColor="accent1"/>
      <w:sz w:val="36"/>
      <w:szCs w:val="26"/>
    </w:rPr>
  </w:style>
  <w:style w:type="paragraph" w:styleId="ListParagraph">
    <w:name w:val="List Paragraph"/>
    <w:basedOn w:val="Normal"/>
    <w:uiPriority w:val="34"/>
    <w:qFormat/>
    <w:rsid w:val="00A939BA"/>
    <w:pPr>
      <w:ind w:left="720"/>
      <w:contextualSpacing/>
    </w:pPr>
  </w:style>
  <w:style w:type="paragraph" w:styleId="NormalWeb">
    <w:name w:val="Normal (Web)"/>
    <w:basedOn w:val="Normal"/>
    <w:uiPriority w:val="99"/>
    <w:semiHidden/>
    <w:unhideWhenUsed/>
    <w:rsid w:val="00A939B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939BA"/>
    <w:rPr>
      <w:i/>
      <w:iCs/>
    </w:rPr>
  </w:style>
  <w:style w:type="character" w:styleId="Strong">
    <w:name w:val="Strong"/>
    <w:basedOn w:val="DefaultParagraphFont"/>
    <w:uiPriority w:val="22"/>
    <w:qFormat/>
    <w:rsid w:val="00000D70"/>
    <w:rPr>
      <w:b/>
      <w:bCs/>
    </w:rPr>
  </w:style>
  <w:style w:type="character" w:customStyle="1" w:styleId="fontstyle01">
    <w:name w:val="fontstyle01"/>
    <w:basedOn w:val="DefaultParagraphFont"/>
    <w:rsid w:val="00274DE3"/>
    <w:rPr>
      <w:rFonts w:ascii="CIDFont+F2" w:hAnsi="CIDFont+F2" w:hint="default"/>
      <w:b/>
      <w:bCs/>
      <w:i w:val="0"/>
      <w:iCs w:val="0"/>
      <w:color w:val="000000"/>
      <w:sz w:val="24"/>
      <w:szCs w:val="24"/>
    </w:rPr>
  </w:style>
  <w:style w:type="character" w:customStyle="1" w:styleId="fontstyle11">
    <w:name w:val="fontstyle11"/>
    <w:basedOn w:val="DefaultParagraphFont"/>
    <w:rsid w:val="00274DE3"/>
    <w:rPr>
      <w:rFonts w:ascii="CIDFont+F3" w:hAnsi="CIDFont+F3" w:hint="default"/>
      <w:b w:val="0"/>
      <w:bCs w:val="0"/>
      <w:i w:val="0"/>
      <w:iCs w:val="0"/>
      <w:color w:val="000000"/>
      <w:sz w:val="24"/>
      <w:szCs w:val="24"/>
    </w:rPr>
  </w:style>
  <w:style w:type="paragraph" w:styleId="NoSpacing">
    <w:name w:val="No Spacing"/>
    <w:uiPriority w:val="1"/>
    <w:qFormat/>
    <w:rsid w:val="00274DE3"/>
    <w:pPr>
      <w:spacing w:after="0" w:line="240" w:lineRule="auto"/>
    </w:pPr>
    <w:rPr>
      <w:rFonts w:ascii="Times New Roman" w:hAnsi="Times New Roman"/>
      <w:sz w:val="26"/>
    </w:rPr>
  </w:style>
  <w:style w:type="character" w:customStyle="1" w:styleId="Heading3Char">
    <w:name w:val="Heading 3 Char"/>
    <w:basedOn w:val="DefaultParagraphFont"/>
    <w:link w:val="Heading3"/>
    <w:uiPriority w:val="9"/>
    <w:rsid w:val="00274DE3"/>
    <w:rPr>
      <w:rFonts w:asciiTheme="majorHAnsi" w:eastAsiaTheme="majorEastAsia" w:hAnsiTheme="majorHAnsi" w:cstheme="majorBidi"/>
      <w:color w:val="1F3763" w:themeColor="accent1" w:themeShade="7F"/>
      <w:sz w:val="24"/>
      <w:szCs w:val="24"/>
    </w:rPr>
  </w:style>
  <w:style w:type="character" w:customStyle="1" w:styleId="fontstyle21">
    <w:name w:val="fontstyle21"/>
    <w:basedOn w:val="DefaultParagraphFont"/>
    <w:rsid w:val="00274DE3"/>
    <w:rPr>
      <w:rFonts w:ascii="CIDFont+F3" w:hAnsi="CIDFont+F3" w:hint="default"/>
      <w:b w:val="0"/>
      <w:bCs w:val="0"/>
      <w:i w:val="0"/>
      <w:iCs w:val="0"/>
      <w:color w:val="000000"/>
      <w:sz w:val="24"/>
      <w:szCs w:val="24"/>
    </w:rPr>
  </w:style>
  <w:style w:type="character" w:customStyle="1" w:styleId="fontstyle31">
    <w:name w:val="fontstyle31"/>
    <w:basedOn w:val="DefaultParagraphFont"/>
    <w:rsid w:val="009A3465"/>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94540127">
      <w:bodyDiv w:val="1"/>
      <w:marLeft w:val="0"/>
      <w:marRight w:val="0"/>
      <w:marTop w:val="0"/>
      <w:marBottom w:val="0"/>
      <w:divBdr>
        <w:top w:val="none" w:sz="0" w:space="0" w:color="auto"/>
        <w:left w:val="none" w:sz="0" w:space="0" w:color="auto"/>
        <w:bottom w:val="none" w:sz="0" w:space="0" w:color="auto"/>
        <w:right w:val="none" w:sz="0" w:space="0" w:color="auto"/>
      </w:divBdr>
    </w:div>
    <w:div w:id="487944094">
      <w:bodyDiv w:val="1"/>
      <w:marLeft w:val="0"/>
      <w:marRight w:val="0"/>
      <w:marTop w:val="0"/>
      <w:marBottom w:val="0"/>
      <w:divBdr>
        <w:top w:val="none" w:sz="0" w:space="0" w:color="auto"/>
        <w:left w:val="none" w:sz="0" w:space="0" w:color="auto"/>
        <w:bottom w:val="none" w:sz="0" w:space="0" w:color="auto"/>
        <w:right w:val="none" w:sz="0" w:space="0" w:color="auto"/>
      </w:divBdr>
    </w:div>
    <w:div w:id="545066826">
      <w:bodyDiv w:val="1"/>
      <w:marLeft w:val="0"/>
      <w:marRight w:val="0"/>
      <w:marTop w:val="0"/>
      <w:marBottom w:val="0"/>
      <w:divBdr>
        <w:top w:val="none" w:sz="0" w:space="0" w:color="auto"/>
        <w:left w:val="none" w:sz="0" w:space="0" w:color="auto"/>
        <w:bottom w:val="none" w:sz="0" w:space="0" w:color="auto"/>
        <w:right w:val="none" w:sz="0" w:space="0" w:color="auto"/>
      </w:divBdr>
    </w:div>
    <w:div w:id="949359986">
      <w:bodyDiv w:val="1"/>
      <w:marLeft w:val="0"/>
      <w:marRight w:val="0"/>
      <w:marTop w:val="0"/>
      <w:marBottom w:val="0"/>
      <w:divBdr>
        <w:top w:val="none" w:sz="0" w:space="0" w:color="auto"/>
        <w:left w:val="none" w:sz="0" w:space="0" w:color="auto"/>
        <w:bottom w:val="none" w:sz="0" w:space="0" w:color="auto"/>
        <w:right w:val="none" w:sz="0" w:space="0" w:color="auto"/>
      </w:divBdr>
    </w:div>
    <w:div w:id="1083457865">
      <w:bodyDiv w:val="1"/>
      <w:marLeft w:val="0"/>
      <w:marRight w:val="0"/>
      <w:marTop w:val="0"/>
      <w:marBottom w:val="0"/>
      <w:divBdr>
        <w:top w:val="none" w:sz="0" w:space="0" w:color="auto"/>
        <w:left w:val="none" w:sz="0" w:space="0" w:color="auto"/>
        <w:bottom w:val="none" w:sz="0" w:space="0" w:color="auto"/>
        <w:right w:val="none" w:sz="0" w:space="0" w:color="auto"/>
      </w:divBdr>
    </w:div>
    <w:div w:id="1098259973">
      <w:bodyDiv w:val="1"/>
      <w:marLeft w:val="0"/>
      <w:marRight w:val="0"/>
      <w:marTop w:val="0"/>
      <w:marBottom w:val="0"/>
      <w:divBdr>
        <w:top w:val="none" w:sz="0" w:space="0" w:color="auto"/>
        <w:left w:val="none" w:sz="0" w:space="0" w:color="auto"/>
        <w:bottom w:val="none" w:sz="0" w:space="0" w:color="auto"/>
        <w:right w:val="none" w:sz="0" w:space="0" w:color="auto"/>
      </w:divBdr>
    </w:div>
    <w:div w:id="1130632505">
      <w:bodyDiv w:val="1"/>
      <w:marLeft w:val="0"/>
      <w:marRight w:val="0"/>
      <w:marTop w:val="0"/>
      <w:marBottom w:val="0"/>
      <w:divBdr>
        <w:top w:val="none" w:sz="0" w:space="0" w:color="auto"/>
        <w:left w:val="none" w:sz="0" w:space="0" w:color="auto"/>
        <w:bottom w:val="none" w:sz="0" w:space="0" w:color="auto"/>
        <w:right w:val="none" w:sz="0" w:space="0" w:color="auto"/>
      </w:divBdr>
    </w:div>
    <w:div w:id="1181697544">
      <w:bodyDiv w:val="1"/>
      <w:marLeft w:val="0"/>
      <w:marRight w:val="0"/>
      <w:marTop w:val="0"/>
      <w:marBottom w:val="0"/>
      <w:divBdr>
        <w:top w:val="none" w:sz="0" w:space="0" w:color="auto"/>
        <w:left w:val="none" w:sz="0" w:space="0" w:color="auto"/>
        <w:bottom w:val="none" w:sz="0" w:space="0" w:color="auto"/>
        <w:right w:val="none" w:sz="0" w:space="0" w:color="auto"/>
      </w:divBdr>
    </w:div>
    <w:div w:id="1185899488">
      <w:bodyDiv w:val="1"/>
      <w:marLeft w:val="0"/>
      <w:marRight w:val="0"/>
      <w:marTop w:val="0"/>
      <w:marBottom w:val="0"/>
      <w:divBdr>
        <w:top w:val="none" w:sz="0" w:space="0" w:color="auto"/>
        <w:left w:val="none" w:sz="0" w:space="0" w:color="auto"/>
        <w:bottom w:val="none" w:sz="0" w:space="0" w:color="auto"/>
        <w:right w:val="none" w:sz="0" w:space="0" w:color="auto"/>
      </w:divBdr>
    </w:div>
    <w:div w:id="1260068392">
      <w:bodyDiv w:val="1"/>
      <w:marLeft w:val="0"/>
      <w:marRight w:val="0"/>
      <w:marTop w:val="0"/>
      <w:marBottom w:val="0"/>
      <w:divBdr>
        <w:top w:val="none" w:sz="0" w:space="0" w:color="auto"/>
        <w:left w:val="none" w:sz="0" w:space="0" w:color="auto"/>
        <w:bottom w:val="none" w:sz="0" w:space="0" w:color="auto"/>
        <w:right w:val="none" w:sz="0" w:space="0" w:color="auto"/>
      </w:divBdr>
      <w:divsChild>
        <w:div w:id="223567052">
          <w:marLeft w:val="0"/>
          <w:marRight w:val="0"/>
          <w:marTop w:val="0"/>
          <w:marBottom w:val="0"/>
          <w:divBdr>
            <w:top w:val="none" w:sz="0" w:space="0" w:color="auto"/>
            <w:left w:val="none" w:sz="0" w:space="0" w:color="auto"/>
            <w:bottom w:val="none" w:sz="0" w:space="0" w:color="auto"/>
            <w:right w:val="none" w:sz="0" w:space="0" w:color="auto"/>
          </w:divBdr>
        </w:div>
      </w:divsChild>
    </w:div>
    <w:div w:id="1479764193">
      <w:bodyDiv w:val="1"/>
      <w:marLeft w:val="0"/>
      <w:marRight w:val="0"/>
      <w:marTop w:val="0"/>
      <w:marBottom w:val="0"/>
      <w:divBdr>
        <w:top w:val="none" w:sz="0" w:space="0" w:color="auto"/>
        <w:left w:val="none" w:sz="0" w:space="0" w:color="auto"/>
        <w:bottom w:val="none" w:sz="0" w:space="0" w:color="auto"/>
        <w:right w:val="none" w:sz="0" w:space="0" w:color="auto"/>
      </w:divBdr>
    </w:div>
    <w:div w:id="1550796506">
      <w:bodyDiv w:val="1"/>
      <w:marLeft w:val="0"/>
      <w:marRight w:val="0"/>
      <w:marTop w:val="0"/>
      <w:marBottom w:val="0"/>
      <w:divBdr>
        <w:top w:val="none" w:sz="0" w:space="0" w:color="auto"/>
        <w:left w:val="none" w:sz="0" w:space="0" w:color="auto"/>
        <w:bottom w:val="none" w:sz="0" w:space="0" w:color="auto"/>
        <w:right w:val="none" w:sz="0" w:space="0" w:color="auto"/>
      </w:divBdr>
    </w:div>
    <w:div w:id="1648629891">
      <w:bodyDiv w:val="1"/>
      <w:marLeft w:val="0"/>
      <w:marRight w:val="0"/>
      <w:marTop w:val="0"/>
      <w:marBottom w:val="0"/>
      <w:divBdr>
        <w:top w:val="none" w:sz="0" w:space="0" w:color="auto"/>
        <w:left w:val="none" w:sz="0" w:space="0" w:color="auto"/>
        <w:bottom w:val="none" w:sz="0" w:space="0" w:color="auto"/>
        <w:right w:val="none" w:sz="0" w:space="0" w:color="auto"/>
      </w:divBdr>
    </w:div>
    <w:div w:id="1690983580">
      <w:bodyDiv w:val="1"/>
      <w:marLeft w:val="0"/>
      <w:marRight w:val="0"/>
      <w:marTop w:val="0"/>
      <w:marBottom w:val="0"/>
      <w:divBdr>
        <w:top w:val="none" w:sz="0" w:space="0" w:color="auto"/>
        <w:left w:val="none" w:sz="0" w:space="0" w:color="auto"/>
        <w:bottom w:val="none" w:sz="0" w:space="0" w:color="auto"/>
        <w:right w:val="none" w:sz="0" w:space="0" w:color="auto"/>
      </w:divBdr>
    </w:div>
    <w:div w:id="1694920702">
      <w:bodyDiv w:val="1"/>
      <w:marLeft w:val="0"/>
      <w:marRight w:val="0"/>
      <w:marTop w:val="0"/>
      <w:marBottom w:val="0"/>
      <w:divBdr>
        <w:top w:val="none" w:sz="0" w:space="0" w:color="auto"/>
        <w:left w:val="none" w:sz="0" w:space="0" w:color="auto"/>
        <w:bottom w:val="none" w:sz="0" w:space="0" w:color="auto"/>
        <w:right w:val="none" w:sz="0" w:space="0" w:color="auto"/>
      </w:divBdr>
    </w:div>
    <w:div w:id="1719820443">
      <w:bodyDiv w:val="1"/>
      <w:marLeft w:val="0"/>
      <w:marRight w:val="0"/>
      <w:marTop w:val="0"/>
      <w:marBottom w:val="0"/>
      <w:divBdr>
        <w:top w:val="none" w:sz="0" w:space="0" w:color="auto"/>
        <w:left w:val="none" w:sz="0" w:space="0" w:color="auto"/>
        <w:bottom w:val="none" w:sz="0" w:space="0" w:color="auto"/>
        <w:right w:val="none" w:sz="0" w:space="0" w:color="auto"/>
      </w:divBdr>
      <w:divsChild>
        <w:div w:id="838233035">
          <w:marLeft w:val="0"/>
          <w:marRight w:val="0"/>
          <w:marTop w:val="0"/>
          <w:marBottom w:val="0"/>
          <w:divBdr>
            <w:top w:val="none" w:sz="0" w:space="0" w:color="auto"/>
            <w:left w:val="none" w:sz="0" w:space="0" w:color="auto"/>
            <w:bottom w:val="none" w:sz="0" w:space="0" w:color="auto"/>
            <w:right w:val="none" w:sz="0" w:space="0" w:color="auto"/>
          </w:divBdr>
        </w:div>
      </w:divsChild>
    </w:div>
    <w:div w:id="1759592693">
      <w:bodyDiv w:val="1"/>
      <w:marLeft w:val="0"/>
      <w:marRight w:val="0"/>
      <w:marTop w:val="0"/>
      <w:marBottom w:val="0"/>
      <w:divBdr>
        <w:top w:val="none" w:sz="0" w:space="0" w:color="auto"/>
        <w:left w:val="none" w:sz="0" w:space="0" w:color="auto"/>
        <w:bottom w:val="none" w:sz="0" w:space="0" w:color="auto"/>
        <w:right w:val="none" w:sz="0" w:space="0" w:color="auto"/>
      </w:divBdr>
    </w:div>
    <w:div w:id="1917324363">
      <w:bodyDiv w:val="1"/>
      <w:marLeft w:val="0"/>
      <w:marRight w:val="0"/>
      <w:marTop w:val="0"/>
      <w:marBottom w:val="0"/>
      <w:divBdr>
        <w:top w:val="none" w:sz="0" w:space="0" w:color="auto"/>
        <w:left w:val="none" w:sz="0" w:space="0" w:color="auto"/>
        <w:bottom w:val="none" w:sz="0" w:space="0" w:color="auto"/>
        <w:right w:val="none" w:sz="0" w:space="0" w:color="auto"/>
      </w:divBdr>
    </w:div>
    <w:div w:id="1967005276">
      <w:bodyDiv w:val="1"/>
      <w:marLeft w:val="0"/>
      <w:marRight w:val="0"/>
      <w:marTop w:val="0"/>
      <w:marBottom w:val="0"/>
      <w:divBdr>
        <w:top w:val="none" w:sz="0" w:space="0" w:color="auto"/>
        <w:left w:val="none" w:sz="0" w:space="0" w:color="auto"/>
        <w:bottom w:val="none" w:sz="0" w:space="0" w:color="auto"/>
        <w:right w:val="none" w:sz="0" w:space="0" w:color="auto"/>
      </w:divBdr>
    </w:div>
    <w:div w:id="2043051733">
      <w:bodyDiv w:val="1"/>
      <w:marLeft w:val="0"/>
      <w:marRight w:val="0"/>
      <w:marTop w:val="0"/>
      <w:marBottom w:val="0"/>
      <w:divBdr>
        <w:top w:val="none" w:sz="0" w:space="0" w:color="auto"/>
        <w:left w:val="none" w:sz="0" w:space="0" w:color="auto"/>
        <w:bottom w:val="none" w:sz="0" w:space="0" w:color="auto"/>
        <w:right w:val="none" w:sz="0" w:space="0" w:color="auto"/>
      </w:divBdr>
    </w:div>
    <w:div w:id="20465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vuviet cuong</dc:creator>
  <cp:keywords/>
  <dc:description/>
  <cp:lastModifiedBy>vuviet cuong</cp:lastModifiedBy>
  <cp:revision>3</cp:revision>
  <dcterms:created xsi:type="dcterms:W3CDTF">2023-01-03T13:08:00Z</dcterms:created>
  <dcterms:modified xsi:type="dcterms:W3CDTF">2023-01-10T12:53:00Z</dcterms:modified>
</cp:coreProperties>
</file>